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C" w:rsidRDefault="006A7798">
      <w:pPr>
        <w:keepNext/>
        <w:keepLines/>
        <w:pBdr>
          <w:bottom w:val="single" w:sz="12" w:space="1" w:color="00000A"/>
        </w:pBdr>
        <w:spacing w:before="280" w:after="280" w:line="254" w:lineRule="auto"/>
        <w:ind w:left="359" w:right="-10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дошкольное образовательное учреждение центр развития ребёнка – детский сад № </w:t>
      </w:r>
      <w:r w:rsidR="000079AD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/>
          <w:color w:val="000000"/>
          <w:sz w:val="28"/>
          <w:szCs w:val="28"/>
        </w:rPr>
        <w:t>города Кропоткин муниципального образования Кавказский район</w:t>
      </w:r>
    </w:p>
    <w:p w:rsidR="00783BDC" w:rsidRDefault="00783BDC">
      <w:pPr>
        <w:pStyle w:val="a9"/>
        <w:rPr>
          <w:b/>
          <w:sz w:val="36"/>
          <w:szCs w:val="36"/>
        </w:rPr>
      </w:pPr>
    </w:p>
    <w:tbl>
      <w:tblPr>
        <w:tblW w:w="9530" w:type="dxa"/>
        <w:tblInd w:w="109" w:type="dxa"/>
        <w:tblLook w:val="04A0"/>
      </w:tblPr>
      <w:tblGrid>
        <w:gridCol w:w="4931"/>
        <w:gridCol w:w="268"/>
        <w:gridCol w:w="4331"/>
      </w:tblGrid>
      <w:tr w:rsidR="00D87C36" w:rsidTr="00D87C36">
        <w:trPr>
          <w:trHeight w:val="20"/>
        </w:trPr>
        <w:tc>
          <w:tcPr>
            <w:tcW w:w="4931" w:type="dxa"/>
          </w:tcPr>
          <w:p w:rsidR="00D87C36" w:rsidRDefault="00D87C36">
            <w:pPr>
              <w:spacing w:after="60" w:line="240" w:lineRule="auto"/>
              <w:ind w:firstLine="709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rPr>
                <w:rFonts w:eastAsiaTheme="minorHAnsi" w:cstheme="minorBidi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Принято:</w:t>
            </w:r>
          </w:p>
          <w:p w:rsidR="00D87C36" w:rsidRDefault="00D87C36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D87C36" w:rsidRDefault="00D87C36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МАДОУ ЦРР – д/с № 2</w:t>
            </w:r>
          </w:p>
          <w:p w:rsidR="00D87C36" w:rsidRDefault="00D87C36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 № 6 от  31.05.2022 г.</w:t>
            </w:r>
          </w:p>
          <w:p w:rsidR="00D87C36" w:rsidRDefault="00E075A7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75A7">
              <w:rPr>
                <w:rFonts w:ascii="Times New Roman" w:eastAsia="Calibri" w:hAnsi="Times New Roman"/>
                <w:sz w:val="24"/>
                <w:szCs w:val="24"/>
              </w:rPr>
              <w:drawing>
                <wp:inline distT="0" distB="0" distL="0" distR="0">
                  <wp:extent cx="2828925" cy="1114425"/>
                  <wp:effectExtent l="19050" t="0" r="9525" b="0"/>
                  <wp:docPr id="1" name="Рисунок 1" descr="C:\Users\Алла\Desktop\ПОЛОЖЕНИЕ о АООП ДС2-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ПОЛОЖЕНИЕ о АООП ДС2-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5973" t="47959" r="26411" b="38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D87C36" w:rsidRDefault="00D87C36">
            <w:pPr>
              <w:spacing w:after="6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1" w:type="dxa"/>
          </w:tcPr>
          <w:p w:rsidR="00D87C36" w:rsidRDefault="00D87C36">
            <w:pPr>
              <w:spacing w:after="6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jc w:val="both"/>
              <w:rPr>
                <w:rFonts w:eastAsiaTheme="minorHAnsi" w:cstheme="minorBidi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Утверждено:</w:t>
            </w:r>
          </w:p>
          <w:p w:rsidR="00D87C36" w:rsidRDefault="00D87C3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МАДОУ ЦРР – д/с № 2</w:t>
            </w:r>
          </w:p>
          <w:p w:rsidR="00D87C36" w:rsidRDefault="00D87C3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_____________Л. 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Бурсакова</w:t>
            </w:r>
            <w:proofErr w:type="spellEnd"/>
          </w:p>
          <w:p w:rsidR="00D87C36" w:rsidRDefault="00D87C3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 119 – А – ОД от 31.05.2022 г</w:t>
            </w:r>
          </w:p>
          <w:p w:rsidR="00D87C36" w:rsidRDefault="00D87C36">
            <w:pPr>
              <w:spacing w:after="60" w:line="240" w:lineRule="auto"/>
            </w:pPr>
          </w:p>
          <w:p w:rsidR="00D87C36" w:rsidRDefault="00D87C36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7C36" w:rsidRDefault="00D87C3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83BDC" w:rsidRDefault="00783BDC">
      <w:pPr>
        <w:shd w:val="clear" w:color="auto" w:fill="FFFFFF"/>
        <w:spacing w:after="180" w:line="240" w:lineRule="auto"/>
        <w:jc w:val="center"/>
        <w:rPr>
          <w:b/>
          <w:sz w:val="24"/>
          <w:szCs w:val="24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83BDC" w:rsidRDefault="006A77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783BDC" w:rsidRDefault="006A779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 основной общеобразовательной программе – образовательной программе дошкольного образования</w:t>
      </w: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Pr="00D87C36" w:rsidRDefault="00D87C36" w:rsidP="00D87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6">
        <w:rPr>
          <w:rFonts w:ascii="Times New Roman" w:hAnsi="Times New Roman"/>
          <w:sz w:val="28"/>
          <w:szCs w:val="28"/>
        </w:rPr>
        <w:t>2022 год</w:t>
      </w:r>
    </w:p>
    <w:p w:rsidR="00D87C36" w:rsidRPr="00D87C36" w:rsidRDefault="00D87C36" w:rsidP="00D87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6">
        <w:rPr>
          <w:rFonts w:ascii="Times New Roman" w:hAnsi="Times New Roman"/>
          <w:sz w:val="28"/>
          <w:szCs w:val="28"/>
        </w:rPr>
        <w:t>г. Кропоткин</w:t>
      </w: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78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3BDC" w:rsidRDefault="006A7798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положения.</w:t>
      </w:r>
    </w:p>
    <w:p w:rsidR="00783BDC" w:rsidRDefault="006A7798">
      <w:pPr>
        <w:pStyle w:val="a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.1. Настоящее Положение об основной общеобразовательной программе – образовательной программе дошкольного образования (Далее- Программа) муниципального автономного дошкольного образовательного учреждения центр развития ребенка-детский сад № </w:t>
      </w:r>
      <w:r w:rsidR="000079AD">
        <w:rPr>
          <w:sz w:val="28"/>
          <w:szCs w:val="28"/>
        </w:rPr>
        <w:t>2</w:t>
      </w:r>
      <w:r>
        <w:rPr>
          <w:sz w:val="28"/>
          <w:szCs w:val="28"/>
        </w:rPr>
        <w:t xml:space="preserve"> города Кропоткин муниципального образования Кавказский район (Далее-МАДОУ) разработано в соответствии с Федеральным государственным образовательным стандартом дошкольного образования (Далее-ФГОС</w:t>
      </w:r>
      <w:r w:rsidR="000D5B46">
        <w:rPr>
          <w:sz w:val="28"/>
          <w:szCs w:val="28"/>
        </w:rPr>
        <w:t xml:space="preserve"> ДО</w:t>
      </w:r>
      <w:r>
        <w:rPr>
          <w:sz w:val="28"/>
          <w:szCs w:val="28"/>
        </w:rPr>
        <w:t>), утвержденным Приказом Минобрнауки России № 1155 от 1.10.2013г., Федеральным законом от 29.12.2012 года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образования, утверждённым Приказом Министерства просвещения РВ от 31 июля 2020г. № 373, Постановлением Главного государственного санитарного врача Российской Федерации от 28.01.2021 г. № 2 «Об утверждении санитарных правил и норм СанПиН 1.2.3695-21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83BDC" w:rsidRDefault="006A7798">
      <w:pPr>
        <w:pStyle w:val="a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.2. Данное Положение об основной общеобразовательной программе -образовательной программе дошкольного образования МАДОУ определяет цели и задачи,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образовательной программы МАДОУ.</w:t>
      </w:r>
    </w:p>
    <w:p w:rsidR="00783BDC" w:rsidRDefault="006A7798">
      <w:pPr>
        <w:pStyle w:val="a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.3. Программа является нормативно-управленческим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</w:t>
      </w:r>
      <w:r>
        <w:rPr>
          <w:color w:val="000000"/>
          <w:sz w:val="28"/>
          <w:szCs w:val="28"/>
        </w:rPr>
        <w:t>технологий, определяющих содержание образования и направленных на достижение прогнозируемого результата деятельности МАДОУ.</w:t>
      </w:r>
    </w:p>
    <w:p w:rsidR="00783BDC" w:rsidRDefault="006A7798">
      <w:pPr>
        <w:pStyle w:val="a9"/>
        <w:jc w:val="both"/>
        <w:rPr>
          <w:color w:val="000000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.4. Программа разрабатывается, утверждается и реализуется в МАДОУ в соответствии с Положением,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</w:t>
      </w:r>
    </w:p>
    <w:p w:rsidR="00783BDC" w:rsidRDefault="006A7798">
      <w:pPr>
        <w:pStyle w:val="a9"/>
        <w:jc w:val="both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.5. П</w:t>
      </w:r>
      <w:r>
        <w:rPr>
          <w:sz w:val="28"/>
          <w:szCs w:val="28"/>
        </w:rPr>
        <w:t>рограмма определяет содержание и организацию образовательной деятельности для воспитанников МАДОУ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83BDC" w:rsidRDefault="006A77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.6. Программа представляет комплекс основных характеристик образования воспитанников (объем, содержание, планируемые результаты) и организационно-педагогических условий, направленных на разностороннее развитие детей дошкольного возраста с учетом их возрастных и индивидуальных особенностей, в т.ч. достижение детьми дошкольного </w:t>
      </w:r>
      <w:r>
        <w:rPr>
          <w:sz w:val="28"/>
          <w:szCs w:val="28"/>
        </w:rPr>
        <w:lastRenderedPageBreak/>
        <w:t>возраста уровня развития, необходимого для успешного освоения ими образовательных программ начального общего образования.</w:t>
      </w:r>
    </w:p>
    <w:p w:rsidR="00783BDC" w:rsidRDefault="006A7798">
      <w:pPr>
        <w:pStyle w:val="a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.7. Программа разрабатывается рабочей группой, сформированной из педагогических работников МАДОУ и рассматривается на Педагогическом совете.</w:t>
      </w:r>
    </w:p>
    <w:p w:rsidR="00783BDC" w:rsidRDefault="006A7798">
      <w:pPr>
        <w:pStyle w:val="a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.8. Программа реализуется на государственном языке Российской Федерации, реализуется в течение всего времени пребывания воспитанников в МАДОУ.</w:t>
      </w:r>
    </w:p>
    <w:p w:rsidR="00783BDC" w:rsidRDefault="006A7798">
      <w:pPr>
        <w:pStyle w:val="a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.9. Реализация Программы не сопровождается промежуточной и итоговой аттестацией воспитанников МАДОУ.</w:t>
      </w:r>
    </w:p>
    <w:p w:rsidR="00783BDC" w:rsidRDefault="00783BDC"/>
    <w:p w:rsidR="00783BDC" w:rsidRDefault="006A77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Цели и задачи Основной общеобразовательной программы - образовательной программы дошкольного образования.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bookmarkStart w:id="1" w:name="_Hlk59807210"/>
      <w:bookmarkEnd w:id="1"/>
      <w:r>
        <w:rPr>
          <w:rFonts w:ascii="Times New Roman" w:hAnsi="Times New Roman"/>
          <w:sz w:val="28"/>
          <w:szCs w:val="28"/>
        </w:rPr>
        <w:t>.1. Цель Программы - определение организации воспитательно-образовательной деятельности, обеспечение построения целостной педагогической деятельности направленной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образовательной деятельностью.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.2. Программа направлена на решение следующих задач: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создание развивающей образовательной среды, которая представляет собой систему условий социализации и индивидуализации детей;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охраны и укрепления физического и психического здоровья детей, в том числе их эмоционального благополучия;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познавательно-речевого, социально-личностного, художественно-эстетического и физического развития воспитанников МАДОУ;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783BDC" w:rsidRDefault="006A779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способностей и творческого потенциала каждого воспитанника МАДОУ как субъекта отношений с самим собой, другими детьми, взрослыми и миром;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с учетом  возрастных 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объединения обучения и воспитания в целостную образовательную деятельность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необходимой коррекции недостатков в физическом и (или) психическом развитии воспитанников дошкольного образовательного учреждения;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9807280"/>
      <w:bookmarkEnd w:id="2"/>
      <w:r>
        <w:rPr>
          <w:rFonts w:ascii="Times New Roman" w:hAnsi="Times New Roman"/>
          <w:sz w:val="28"/>
          <w:szCs w:val="28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.3. Программа разрабатывается в соответствии со следующим принципами: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разнообразия детства;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условий,  значимого тем, что происходит с ребенком сейчас, а не тем, что этот период есть период подготовки к следующему периоду;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М</w:t>
      </w:r>
      <w:r w:rsidR="00030A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ДОУ) и воспитанников М</w:t>
      </w:r>
      <w:r w:rsidR="00030A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ДОУ;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личности ребенка;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Программы в формах, специфических для детей возрастных групп, прежде всего в форме игры, познавательной и 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783BDC" w:rsidRDefault="006A779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сотрудничество МАДОУ с семьями воспитанников согласно Положению о взаимодействии ДОУ с семьями воспитанников МАДОУ;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детей к социокультурным нормам, традициям семьи, общества и государства;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59807336"/>
      <w:bookmarkEnd w:id="3"/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.4. В Программе учитываются: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783BDC" w:rsidRDefault="006A7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возможности освоения ребенком Программы на разных этапах ее реализации. 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Технология разработки Основной общеобразовательной программы - образовательной программы дошкольного образованияМАДОУ.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.1. МАДОУ самостоятельно разрабатывает и утверждает Программу в соответствии с Федеральным государственным образовательным стандартом дошкольного образования (ФГОС ДО) и с учетом примерной образовательной программы дошкольного образования.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.2. Основная общеобразовательная программа - образовательная программа дошкольного образования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.3. 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– рабочей группой педагогов, утвержденной приказом заведующего МАДОУ и согласно Положения о рабочей группе.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.4. Программа определяет содержание и организацию образовательной деятельности на уровне дошкольного образования.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.5. При разработке Программы МАДОУ определяется продолжительность пребывания детей в МАДОУ, режим работы МАДОУ в соответствии с объёмом решаемых задач образовательной деятельности.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.6. Структурные подразделения в одном дошкольном образовательном учреждении могут реализовывать разные Программы.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.7. Ежегодно по итогам полноты реализации основной общеобразовательной программы - образовательной программы </w:t>
      </w:r>
      <w:r>
        <w:rPr>
          <w:rFonts w:ascii="Times New Roman" w:hAnsi="Times New Roman"/>
          <w:sz w:val="28"/>
          <w:szCs w:val="28"/>
        </w:rPr>
        <w:lastRenderedPageBreak/>
        <w:t>дошкольного образования и качества образования воспитанников в нее могут вноситься дополнения и изменения.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.8. Изменения и дополнения Программы утверждаются до начала учебного года на Педагогическом совете МАДОУ.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Требования к содержанию и структуре Основной общеобразовательной программы - образовательной программы дошкольного образования.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.1.1. Социально-коммуникативное развитие направлено на: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развитие общения и взаимодействия воспитанника МАДОУ со взрослыми и сверстниками; 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становление самостоятельности, целенаправленности и саморегуляции собственных действий;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МАДОУ;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основ безопасного поведения в быту, социуме, природе.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.1.2. Познавательное развитие предполагает: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развитие интересов воспитанников МАДОУ, любознательности и познавательной мотивации; 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действий, становление сознания;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воображения и творческой активности;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.1.3. Речевое развитие включает: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 речью как средством общения и культуры; 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обогащение активного словаря; развитие связной, грамматически правильной диалогической и монологической речи;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речевого творчества;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.1.4. Художественно-эстетическое развитие предполагает: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элементарных представлений о видах искусства;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восприятие музыки, художественной литературы, фольклора;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стимулирование сопереживания персонажам художественных произведений;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.1.5. Физическое развитие включает приобретение опыта в следующих видах деятельности детей: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целенаправленности и саморегуляции в двигательной сфере;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.2. Содержание Программы должно отражать следующие аспекты образовательной среды для воспитанника МАДОУ: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предметно-пространственная развивающая образовательная среда;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взаимодействия со взрослыми;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 взаимодействия с другими детьми;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 отношений ребёнка к миру, к другим людям, к себе самому.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.3. В соответствии с требованиями ФГОС ДО к образовательной программе дошкольного образования структура Программы, следующая: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обязательная часть;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часть, формируемая участниками образовательных отношений.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Обе части Основной образовательной программы МАДОУ являются взаимодополняющими и необходимыми с точки зрения реализации требований ФГОС ДО.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.4. Обязательная часть образовательной программы МАДОУ предполагает комплексность подхода, обеспечивая развитие детей во всех пяти взаимодополняющих образовательных областях: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социально-коммуникативное развитие;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познавательное развитие;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.6. Объем обязательной части Образовательной программы составляет не менее 60% от ее общего объема; части, формируемой участниками образовательных отношений, не более 40%.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.7. Образовательная программа включает три основных раздела: целевой, содержательный, организационный.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.7.1. Целевой раздел включает в себя пояснительную записку и планируемые результаты освоения программы.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раскрывает: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задачи реализации Программы;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принципы и подходы к формированию Программы;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образовательной деятельности и специфику (в том числе язык обучения, форму обучения, сроки освоения).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.7.2. Содержательный раздел представляет общее содержание Основной образовательной программы, обеспечивающее полноценное развитие личности детей.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 Программы включает: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образовательной деятельности в соответствии с направлениями развития ребенка, представленными в пяти образовательных областях, с </w:t>
      </w:r>
      <w:r>
        <w:rPr>
          <w:rFonts w:ascii="Times New Roman" w:hAnsi="Times New Roman"/>
          <w:sz w:val="28"/>
          <w:szCs w:val="28"/>
        </w:rPr>
        <w:lastRenderedPageBreak/>
        <w:t xml:space="preserve">учетом используемой Примерной программы и методических пособий, обеспечивающих реализацию данного содержания;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образовательной деятельности по профессиональной коррекции нарушений развития детей в случае, если эта работа предусмотрена Программой.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содержательном разделе Программы представлены: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образовательной деятельности разных видов и культурных практик;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способы и направления поддержки детской инициативы;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взаимодействия педагогического коллектива с семьями воспитанников; </w:t>
      </w:r>
    </w:p>
    <w:p w:rsidR="000D5B46" w:rsidRDefault="006A7798" w:rsidP="000D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Часть Программы, формируемая участниками образовательных отношений,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учитывает образовательные потребности, интересы и мотивы детей, членов их семей и педагогов и ориентирована на: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сложившиеся традиции ДОУ: тематические дни, месячники и др.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коррекционной работы направлено на коррекцию недостатков в физическом и (или) психическом развитии различных категорий детей, в том числе с ограниченными возможностями здоровья и детьми-инвалидами.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Оказание помощи детям этой категории в освоении Программ обеспечивает: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     особых</w:t>
      </w:r>
      <w:r>
        <w:rPr>
          <w:rFonts w:ascii="Times New Roman" w:hAnsi="Times New Roman"/>
          <w:sz w:val="28"/>
          <w:szCs w:val="28"/>
        </w:rPr>
        <w:tab/>
        <w:t xml:space="preserve"> образовательных потребностей детей, обусловленных их недостатками в физическом и психическом развитии.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.8. Обязательная часть Программы МАДОУ 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.9. Дополнительным разделом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МАДОУ, а также в родительских уголках групп.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.9.1. В краткой презентации Программы указаны: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возрастные и иные категории детей, на которых ориентирована Программа;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используемые Примерная и дополнительная Программы;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взаимодействия педагогического коллектива с семьями детей.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Требования к условиям реализации Основной общеобразовательной программы - образовательной программы дошкольного образования.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.2. Условия реализации Программы МАДОУ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.3. Данные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гарантирует охрану и укрепление физического и психического здоровья детей;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обеспечивает эмоциональное благополучие воспитанников МАДОУ;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способствует профессиональному развитию педагогических работников МАДОУ;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создаёт условия для развивающего вариативного дошкольного образования;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открытость дошкольного образования;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создает условия для участия родителей (законных представителей) воспитанников в образовательной деятельности.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.4. Требования к психолого-педагогическим условиям реализации основной образовательной программы  ДОУ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.4.1. Для успешной реализации Программы в МАДОУ обеспечиваются следующие психолого-педагогические условия: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 образовательной деятельности форм и методов работы с воспитанниками,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МАДОУ и учитывающего социальную ситуацию его развития;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инициативы и самостоятельности детей в специфических для них видах деятельности;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выбора детьми материалов, видов активности, участников совместной деятельности и общения;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защита воспитанников от всех форм физического и психического насилия;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.4.2. При реализации Программы может проводиться оценка индивидуального развития детей. Такая оценка производится педагогическим работником МАДОУ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воспитанника);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построения его образовательной траектории или профессиональной коррекции;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особенностей его развития;</w:t>
      </w:r>
      <w:r>
        <w:rPr>
          <w:rFonts w:ascii="Times New Roman" w:hAnsi="Times New Roman"/>
          <w:sz w:val="28"/>
          <w:szCs w:val="28"/>
        </w:rPr>
        <w:tab/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оптимизации работы с группой воспитанников.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При необходимости используется психологическая диагностика развития воспитанников МАДОУ (выявление и изучение индивидуально-психологических особенностей детей), которую проводят педагоги-психологи.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Участие воспитанника в психологической диагностике допускается только с согласия его родителей (законных представителей).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.4.3. В целях эффективной реализации Программы МАДОУ создаются: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условия для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организационно-методического сопровождения процесса реализации Программы, в том числе во взаимодействии со сверстниками и взрослыми.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.4.4. МАДОУ создает возможности: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для взрослых по поиску, использованию материалов, обеспечивающих реализацию Программы, в том числе на информационных стендах и сайте МАДОУ;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обсуждения с родителями (законными представителями) воспитанников вопросов, связанных с реализацией образовательной программы.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.4.5. Максимально допустимый объем образовательной нагрузки должен соответствовать санитарно-эпидемиологическим правилам и нормативам СанПиН.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.5. Требования к развивающей предметно-пространственной среде.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.5.1. Развивающая предметно-пространственная среда обеспечивает максимальную реализацию образовательного потенциала пространства МАДОУ, а также территории, прилегающей к МАДОУ,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.5.3. Развивающая предметно-пространственная среда должна обеспечивать: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различных образовательных программ;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организации инклюзивного образования - необходимые для него условия;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учёт национально-культурных, климатических условий, в которых осуществляется образовательная деятельность;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учёт возрастных особенностей воспитанников МАДОУ.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.5.4.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.6. Требования к кадровым условиям реализации Основной общеобразовательной программы - образовательной программы дошкольного образования.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.6.1. Реализация Программы обеспечивается руководящими, педагогическими, административно-хозяйственными работниками МАДОУ. Работники МАДОУ,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.6.2. 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воспитанников.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sz w:val="28"/>
          <w:szCs w:val="28"/>
        </w:rPr>
        <w:t>.6.3. Необходимым условием качественной реализации Программы МАДОУ является ее непрерывное сопровождение педагогическими работниками в течение всего времени ее реализации в МАДОУ.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.6.4.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ФГОС ДО.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.7. Требования к материально-техническим условиям реализации основной образовательной программы МАДОУ.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.7.1. Требования к материально-техническим условиям реализации Программы включают: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требования, определяемые в соответствии с санитарно-эпидемиологическими правилами и нормативами;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требования, определяемые в соответствии с правилами пожарной безопасности;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средствам обучения и воспитания в соответствии с возрастом и индивидуальными особенностями развития детей;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оснащенность помещений развивающей предметно-пространственной средой;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материально-техническому обеспечению Программы (учебно-методический комплект, оборудование и оснащение).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.8. Требования к финансовым условиям реализации основной образовательной программы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.8.1.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МАДОУ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Программы в соответствии со ФГОС ДО.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.8.2. Финансовые условия реализации Программы должны: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обеспечивать возможность выполнения требований ФГОС ДО к условиям реализации и структуре основной образовательной программы МАДОУ;</w:t>
      </w:r>
      <w:r>
        <w:rPr>
          <w:rFonts w:ascii="Times New Roman" w:hAnsi="Times New Roman"/>
          <w:sz w:val="28"/>
          <w:szCs w:val="28"/>
        </w:rPr>
        <w:tab/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обеспечивать реализацию обязательной части Программы и части, формируемой участниками образовательных отношений, учитывая вариативность индивидуальных траекторий развития воспитанников МАДОУ;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отражать структуру и объём расходов, необходимых для реализации Программы, а также механизм их формирования.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.8.3. Финансирование реализации Программы МАДОУ осуществляется 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>. Требования к результатам освоения Основной общеобразовательной программы - образовательной программы дошкольного образования.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МАДОУ. Освоение Программы не сопровождается проведением промежуточных аттестаций и итоговой аттестации детей.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.4.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образования.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.5. При реализации Программы педагогическими работниками МАДОУ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.6.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оптимизации работы с группой детей.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отражаются в виде таблиц.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</w:t>
      </w:r>
      <w:r w:rsidR="000D5B46">
        <w:rPr>
          <w:rFonts w:ascii="Times New Roman" w:hAnsi="Times New Roman"/>
          <w:sz w:val="28"/>
          <w:szCs w:val="28"/>
        </w:rPr>
        <w:t>г.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.8. Участие ребенка в психологической и психолого-педагогической диагностиках допускается только с согласия его родителей (законных представителей). Результаты диагностики используется для решения задач психологического сопровождения и проведения квалифицированной коррекции развития воспитанников МАДОУ.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Порядок разработки Программы, утверждения и внесения изменений и (или) дополнений.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sz w:val="28"/>
          <w:szCs w:val="28"/>
        </w:rPr>
        <w:t>.1. Основная общеобразовательная программа - образовательная программа дошкольного образования МАДОУ разрабатывается в соответствии с настоящим Положением рабочей группой, созданной из состава педагогических работников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.2. Состав рабочей группы, ответственной за разработку Программы, выбирается на Педагогическом совете и утверждается приказом заведующего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.3. Проект Программы выносится на обсуждение и принятие на заседании Педагогического совета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.4. При несоответствии Основной общеобразовательной программы - образовательной программы дошкольного образования МАДОУ установленным данным Положением требованиям, а также требованиям ФГОС ДО, принимается соответствующее решение коллегиальным органом и утверждается приказом заведующего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.5. Программа принимается Педагогическим советом МАДОУ и утверждается приказом заведующего ежегодно.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.6. Основанием для внесения изменений и (или) дополнений в Программу могут быть: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оценки эффективности и достижения целевых показателей усвоения Программы воспитанниками; 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 стратегических документов на федеральном уровне; 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необходимая корректировка составных частей Программы: учебный план, календарный учебный график, рабочие программы педагогов, Рабочей программы воспитания и календарного плана МАДОУ и т.п. 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внесенные предложения по совершенствованию образовательной деятельности коллегиальных органов МАДОУ в рамках их полномочий: Педагогическим советом.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.7. Все изменения и (или) дополнения, вносимые в Программу по итогам обсуждения Педагогического совета МАДОУ, должны соответствовать требованиям, предусмотренным настоящим Положением и закреплены приказом «О внесении изменений и(или) дополнений в основную общеобразовательную программу - образовательную программу дошкольного образования образовательного учреждения». 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.8. Основная образовательная программа, разработанная согласно настоящему Положению, является собственностью МАДОУ.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Оформление основной общеобразовательной программы - образовательной программы дошкольного образования МАДОУ.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.1. Текст Основной образовательной программы набирается шрифтом </w:t>
      </w:r>
      <w:r>
        <w:rPr>
          <w:rFonts w:ascii="Times New Roman" w:hAnsi="Times New Roman"/>
          <w:sz w:val="28"/>
          <w:szCs w:val="28"/>
          <w:lang w:val="en-US"/>
        </w:rPr>
        <w:t>TimesNewRoman</w:t>
      </w:r>
      <w:r>
        <w:rPr>
          <w:rFonts w:ascii="Times New Roman" w:hAnsi="Times New Roman"/>
          <w:sz w:val="28"/>
          <w:szCs w:val="28"/>
        </w:rPr>
        <w:t>, кегль 14, межстрочный интервал одинарный, переносы в тексте не ставятся, выравнивание по ширине, абзац - 1 режим табуляции, поля: слева – 2,5 см, справа – 1.5 см, сверху – 1,5 см, снизу – 1.5 см, листы формата А4. Таблицы вставляются непосредственно в текст, допускается размер кегля 12.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/>
          <w:sz w:val="28"/>
          <w:szCs w:val="28"/>
        </w:rPr>
        <w:t>.2. Программа прошивается, страницы нумеруются в правом нижнем углу, скрепляются печатью и подписью заведующего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.3. Титульный лист считается первым, но не нумеруется. На титульном листе указываются: название программы; полное наименование МАДОУ в соответствие с лицензией; грифы рассмотрения и утверждения основной образовательной программы, сроки реализации, название населенного пункта, год разработки программы.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Список литературы строится в соответствиис указанием автора, названия, места издания, издательства, года издания, вида и характеристики.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Контроль реализации основной общеобразовательной программы - образовательной программы дошкольного образования МАДОУ.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.1. Контроль за полнотой реализации основной образовательной программы, качества обучения воспитанников является обязательным компонентом образовательной деятельности и осуществляется в соответствии с Положением о внутреннем контроле в МАДОУ, планом контрольной деятельности, инструментарием контрольной деятельности.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.2. Результаты контроля реализации Программы обсуждаются на педагогических советах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.3. В ДОУ создается система оценки качества дошкольного образования, которая включает диагностический инструментарий оценки качества обучения по основной образовательной программе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.4. С целью полноты реализации образовательной программы в МАДОУ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Хранение основной общеобразовательной программы - образовательной программы дошкольного образования МАДОУ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.1. Оригинал и копия основной общеобразовательной программы, утвержденные заведующим МАДОУ, находятся в методическом кабинете МАДОУ.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.2. К Программе имеют доступ все педагогические работники МАДОУ.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.3. Копии тематического перспективного планирования (модель года), а также примерные сетки образовательной деятельности и режимы дня находятся в группах у воспитателей.</w:t>
      </w: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.4. Программа МАДОУ хранится 5 лет после истечения срока действия.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6A779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XI</w:t>
      </w:r>
      <w:r>
        <w:rPr>
          <w:rFonts w:ascii="Times New Roman" w:hAnsi="Times New Roman"/>
          <w:sz w:val="28"/>
          <w:szCs w:val="28"/>
        </w:rPr>
        <w:t>.1. Настоящее Положение об основной общеобразовательной программе - образовательной программе дошкольного образования и ее разработке является локальным нормативным актом МАДОУ, принимается на Педагогическом совете и утверждается приказом заведующего МАДОУ.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.2. Настоящее Положение вступает в силу с 01.09.2022 года  и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.1 настоящего Положения.</w:t>
      </w:r>
    </w:p>
    <w:p w:rsidR="00783BDC" w:rsidRDefault="006A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7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DC" w:rsidRDefault="00783BDC">
      <w:pPr>
        <w:spacing w:after="0" w:line="240" w:lineRule="auto"/>
      </w:pPr>
    </w:p>
    <w:sectPr w:rsidR="00783BDC" w:rsidSect="002D354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BDC"/>
    <w:rsid w:val="000079AD"/>
    <w:rsid w:val="00030A80"/>
    <w:rsid w:val="000D5B46"/>
    <w:rsid w:val="002D3541"/>
    <w:rsid w:val="003B1B14"/>
    <w:rsid w:val="006A7798"/>
    <w:rsid w:val="00783BDC"/>
    <w:rsid w:val="00AD533E"/>
    <w:rsid w:val="00D87C36"/>
    <w:rsid w:val="00E0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A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172C8A"/>
    <w:rPr>
      <w:rFonts w:ascii="Times New Roman" w:eastAsia="Times New Roman" w:hAnsi="Times New Roman" w:cs="Times New Roman"/>
    </w:rPr>
  </w:style>
  <w:style w:type="paragraph" w:styleId="a4">
    <w:name w:val="Title"/>
    <w:basedOn w:val="a"/>
    <w:next w:val="a5"/>
    <w:qFormat/>
    <w:rsid w:val="002D35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3541"/>
    <w:pPr>
      <w:spacing w:after="140" w:line="288" w:lineRule="auto"/>
    </w:pPr>
  </w:style>
  <w:style w:type="paragraph" w:styleId="a6">
    <w:name w:val="List"/>
    <w:basedOn w:val="a5"/>
    <w:rsid w:val="002D3541"/>
    <w:rPr>
      <w:rFonts w:cs="Mangal"/>
    </w:rPr>
  </w:style>
  <w:style w:type="paragraph" w:styleId="a7">
    <w:name w:val="caption"/>
    <w:basedOn w:val="a"/>
    <w:qFormat/>
    <w:rsid w:val="002D35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3541"/>
    <w:pPr>
      <w:suppressLineNumbers/>
    </w:pPr>
    <w:rPr>
      <w:rFonts w:cs="Mangal"/>
    </w:rPr>
  </w:style>
  <w:style w:type="paragraph" w:styleId="a9">
    <w:name w:val="No Spacing"/>
    <w:uiPriority w:val="1"/>
    <w:qFormat/>
    <w:rsid w:val="00172C8A"/>
    <w:rPr>
      <w:rFonts w:ascii="Times New Roman" w:eastAsia="Times New Roman" w:hAnsi="Times New Roman" w:cs="Times New Roman"/>
      <w:color w:val="00000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8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3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dc:description/>
  <cp:lastModifiedBy>Алла</cp:lastModifiedBy>
  <cp:revision>23</cp:revision>
  <cp:lastPrinted>2022-09-27T08:52:00Z</cp:lastPrinted>
  <dcterms:created xsi:type="dcterms:W3CDTF">2022-07-21T14:35:00Z</dcterms:created>
  <dcterms:modified xsi:type="dcterms:W3CDTF">2022-09-27T09:39:00Z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