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C0" w:rsidRDefault="00A6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B6EC0" w:rsidRDefault="000B6EC0"/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B6EC0" w:rsidRDefault="00A67158">
      <w:pPr>
        <w:pStyle w:val="3"/>
        <w:spacing w:before="0" w:after="0"/>
      </w:pPr>
      <w:r>
        <w:rPr>
          <w:rFonts w:ascii="Times New Roman" w:hAnsi="Times New Roman" w:cs="Times New Roman"/>
          <w:b w:val="0"/>
          <w:sz w:val="28"/>
          <w:szCs w:val="28"/>
        </w:rPr>
        <w:t>СОГЛАСОВАНО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УТВЕРЖДАЮ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с Советом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Заведующий МАДОУ ЦРР-д/с № 2</w:t>
      </w:r>
    </w:p>
    <w:p w:rsidR="000B6EC0" w:rsidRDefault="00A67158">
      <w:pPr>
        <w:pStyle w:val="3"/>
        <w:spacing w:before="0" w:after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МАДОУ ЦРР - д/с №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_______________Л.В.Бурсакова</w:t>
      </w:r>
    </w:p>
    <w:p w:rsidR="000B6EC0" w:rsidRDefault="00A67158">
      <w:pPr>
        <w:pStyle w:val="3"/>
        <w:spacing w:before="0" w:after="0"/>
      </w:pPr>
      <w:r>
        <w:rPr>
          <w:rFonts w:ascii="Times New Roman" w:hAnsi="Times New Roman"/>
          <w:b w:val="0"/>
          <w:bCs w:val="0"/>
          <w:sz w:val="28"/>
          <w:szCs w:val="28"/>
        </w:rPr>
        <w:t>протокол № 1 от 11.03.2019 г.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приказ № 102-А</w:t>
      </w:r>
      <w:r>
        <w:rPr>
          <w:rFonts w:ascii="Times New Roman" w:hAnsi="Times New Roman"/>
          <w:b w:val="0"/>
          <w:bCs w:val="0"/>
          <w:sz w:val="28"/>
          <w:szCs w:val="28"/>
        </w:rPr>
        <w:t>-ОД от 11.03.2019 г.</w:t>
      </w:r>
    </w:p>
    <w:p w:rsidR="000B6EC0" w:rsidRDefault="00A67158"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517AE88-2572-42D0-B2AF-EB9D582205EE}" provid="{00000000-0000-0000-0000-000000000000}" o:suggestedsigner="Бурсакова Л.В." o:suggestedsigner2="Заведующий" issignatureline="t"/>
          </v:shape>
        </w:pict>
      </w:r>
      <w:bookmarkEnd w:id="0"/>
    </w:p>
    <w:p w:rsidR="000B6EC0" w:rsidRDefault="00A6715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0B6EC0" w:rsidRDefault="00A6715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EC0" w:rsidRDefault="00A671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EC0" w:rsidRDefault="000B6EC0">
      <w:pPr>
        <w:ind w:left="4956" w:firstLine="708"/>
        <w:jc w:val="right"/>
        <w:rPr>
          <w:rStyle w:val="a4"/>
          <w:bCs w:val="0"/>
          <w:color w:val="000000"/>
          <w:sz w:val="28"/>
          <w:szCs w:val="28"/>
        </w:rPr>
      </w:pPr>
    </w:p>
    <w:p w:rsidR="000B6EC0" w:rsidRDefault="000B6EC0">
      <w:pPr>
        <w:ind w:left="4956" w:firstLine="708"/>
        <w:jc w:val="right"/>
        <w:rPr>
          <w:rStyle w:val="a4"/>
          <w:bCs w:val="0"/>
          <w:color w:val="000000"/>
          <w:sz w:val="28"/>
          <w:szCs w:val="28"/>
        </w:rPr>
      </w:pPr>
    </w:p>
    <w:p w:rsidR="000B6EC0" w:rsidRDefault="000B6EC0">
      <w:pPr>
        <w:ind w:left="4956" w:firstLine="708"/>
        <w:jc w:val="right"/>
        <w:rPr>
          <w:rStyle w:val="a4"/>
          <w:bCs w:val="0"/>
          <w:color w:val="000000"/>
          <w:sz w:val="28"/>
          <w:szCs w:val="28"/>
        </w:rPr>
      </w:pPr>
    </w:p>
    <w:p w:rsidR="000B6EC0" w:rsidRDefault="000B6EC0">
      <w:pPr>
        <w:ind w:left="4956" w:firstLine="708"/>
        <w:jc w:val="center"/>
        <w:rPr>
          <w:rStyle w:val="a4"/>
          <w:bCs w:val="0"/>
          <w:color w:val="000000"/>
          <w:sz w:val="28"/>
          <w:szCs w:val="28"/>
        </w:rPr>
      </w:pPr>
    </w:p>
    <w:p w:rsidR="000B6EC0" w:rsidRDefault="000B6EC0">
      <w:pPr>
        <w:tabs>
          <w:tab w:val="left" w:pos="7044"/>
          <w:tab w:val="right" w:pos="9355"/>
        </w:tabs>
        <w:ind w:left="4956" w:firstLine="708"/>
        <w:rPr>
          <w:rStyle w:val="a4"/>
          <w:bCs w:val="0"/>
          <w:color w:val="000000"/>
          <w:sz w:val="28"/>
          <w:szCs w:val="28"/>
        </w:rPr>
      </w:pPr>
    </w:p>
    <w:p w:rsidR="000B6EC0" w:rsidRDefault="00A67158">
      <w:pPr>
        <w:tabs>
          <w:tab w:val="left" w:pos="7044"/>
          <w:tab w:val="right" w:pos="9355"/>
        </w:tabs>
        <w:ind w:left="4956" w:firstLine="708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0B6EC0" w:rsidRDefault="00A67158">
      <w:pPr>
        <w:tabs>
          <w:tab w:val="left" w:pos="7044"/>
          <w:tab w:val="right" w:pos="9355"/>
        </w:tabs>
        <w:jc w:val="center"/>
        <w:rPr>
          <w:rStyle w:val="a4"/>
          <w:bCs w:val="0"/>
          <w:color w:val="000000"/>
          <w:sz w:val="52"/>
          <w:szCs w:val="52"/>
        </w:rPr>
      </w:pPr>
      <w:r>
        <w:rPr>
          <w:rStyle w:val="a4"/>
          <w:color w:val="000000"/>
          <w:sz w:val="52"/>
          <w:szCs w:val="52"/>
        </w:rPr>
        <w:t>ПРАВИЛА</w:t>
      </w:r>
    </w:p>
    <w:p w:rsidR="000B6EC0" w:rsidRDefault="00A67158">
      <w:pPr>
        <w:tabs>
          <w:tab w:val="left" w:pos="7044"/>
          <w:tab w:val="right" w:pos="9355"/>
        </w:tabs>
        <w:jc w:val="center"/>
      </w:pPr>
      <w:r>
        <w:rPr>
          <w:rStyle w:val="a4"/>
          <w:color w:val="000000"/>
          <w:sz w:val="52"/>
          <w:szCs w:val="52"/>
        </w:rPr>
        <w:t xml:space="preserve">внутреннего  распорядка для родителей (законных представителей) и воспитанников </w:t>
      </w:r>
    </w:p>
    <w:p w:rsidR="000B6EC0" w:rsidRDefault="00A67158">
      <w:pPr>
        <w:tabs>
          <w:tab w:val="left" w:pos="7044"/>
          <w:tab w:val="right" w:pos="9355"/>
        </w:tabs>
        <w:jc w:val="center"/>
      </w:pPr>
      <w:r>
        <w:rPr>
          <w:rStyle w:val="a4"/>
          <w:color w:val="000000"/>
          <w:sz w:val="40"/>
          <w:szCs w:val="40"/>
        </w:rPr>
        <w:t>муниципального автономного дошкольного образовательного учреждения центра развития ребенка - детск</w:t>
      </w:r>
      <w:r>
        <w:rPr>
          <w:rStyle w:val="a4"/>
          <w:color w:val="000000"/>
          <w:sz w:val="40"/>
          <w:szCs w:val="40"/>
        </w:rPr>
        <w:t>ого сада № 2 города Кропоткин муниципального образования Кавказский район</w:t>
      </w:r>
    </w:p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40"/>
          <w:szCs w:val="40"/>
        </w:rPr>
      </w:pPr>
    </w:p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36"/>
          <w:szCs w:val="36"/>
        </w:rPr>
      </w:pPr>
    </w:p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B6EC0" w:rsidRDefault="000B6EC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B6EC0" w:rsidRDefault="000B6EC0"/>
    <w:p w:rsidR="000B6EC0" w:rsidRDefault="000B6EC0"/>
    <w:p w:rsidR="000B6EC0" w:rsidRDefault="00A6715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  Настоящие  Правила внутреннего распорядка для родителей и воспитанников МАДОУ ЦРР - д/с № 2 (далее Правила) разработаны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воспитанников муниципального автономного дошкольного образовательного учреждения центр развития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енка – детский сад № 2 города Кропоткин муниципального образования Кавказский район, (далее Центр).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Данные Правила действуют в отношении воспитанников и  родителей (законных представителей).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 Соблюдение правил внутреннего распорядка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эффективное взаимодействие участников образовательного процесса, комфортное пребывание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Центре, успешную реализацию целей и задач Центра, определенных Уставом.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 Настоящие Правила определяют основы статуса воспитанников Центра, их права</w:t>
      </w:r>
      <w:r>
        <w:rPr>
          <w:rFonts w:ascii="Times New Roman" w:hAnsi="Times New Roman" w:cs="Times New Roman"/>
          <w:sz w:val="28"/>
          <w:szCs w:val="28"/>
        </w:rPr>
        <w:t xml:space="preserve"> как участников образовательного процесса.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 Введение настоящих Правил имеет целью способствовать совершенствованию качества, результативности организации образовательного процесса в Центре.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1.6. Право вносить предложения по усовершенствованию и измене</w:t>
      </w:r>
      <w:r>
        <w:rPr>
          <w:rFonts w:ascii="Times New Roman" w:hAnsi="Times New Roman" w:cs="Times New Roman"/>
          <w:sz w:val="28"/>
          <w:szCs w:val="28"/>
        </w:rPr>
        <w:t>нию настоящих Правил есть у администрации Центра, общего родительского собрания,  педагогического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общего собрания коллектива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  Настоящие Правила находятся в каждой возрастной группе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размещаются  на информационных стендах. Родит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ели (законные представители) воспитанников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ознакомлены с настоящими Правилами. 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  Настоящие Правила являются локальным нормативным актом, регламентирующим деятельность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1.9.Настоящие Правила внутреннего распорядка являются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язательными для всех воспитанников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представителей). 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 При приеме воспитанника  администрация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обязана ознакомить родителей (законных представителей) воспитанников с настоящими Правилами.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Режим работы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>
        <w:rPr>
          <w:rFonts w:ascii="Times New Roman" w:hAnsi="Times New Roman" w:cs="Times New Roman"/>
          <w:sz w:val="28"/>
          <w:szCs w:val="28"/>
        </w:rPr>
        <w:t>Режи</w:t>
      </w:r>
      <w:r>
        <w:rPr>
          <w:rFonts w:ascii="Times New Roman" w:hAnsi="Times New Roman" w:cs="Times New Roman"/>
          <w:sz w:val="28"/>
          <w:szCs w:val="28"/>
        </w:rPr>
        <w:t>м работы  Центра – 10,5 часов: с 7.30 до 18.00,  кроме выходных  и праздничных дней.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 Группы функционируют в режиме 5 дневной рабочей недели.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2.3.Прием воспитанников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 07.30 ч. – до 08.30ч.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2.4.Своевременный приход в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необходимое условие качественной и правильной организации воспитательно-образовательного процесса.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2.5.Если Вы привели ребенка во время режимного момента, пожалуйста, разденьте его и подождите вместе с ним в раздевалке до ближайшего перерыва.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2.6.Родители (законные представители) обязаны забрать ребенка из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18.00 ч.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Здоровье  воспитанников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Ежедневный утренний прием детей проводят воспитатели групп, которые опрашивают родителей о состоянии здоровья детей.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  Во время утреннего приема не принимаются воспитанники с явными признаками заболевания: сыпь, кашель, насморк, повышенная темпер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атура.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  О возможном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отсутствии ребенка  необходимо предупреждать воспитателя группы до 8.30 утра или накануне предстоящего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  Если у ребенка есть аллергия или другие особенности здоровья и  развития, то родитель (законный представитель) обязан постави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в известность воспитателя, старшую медицинскую сестру и предъявить справку или иное медицинское заключение.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  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 давать воспитанникам  какие-либо лекарства по просьбе родителей (законных представителей).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  Старшая медсестра 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осуществляет контроль приема воспитанников. Выявленные больные дети или дети с подозрением на заболевание в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принимаются; заболевших в течение дня детей изолируют от здоровых детей с временным размещением в изоляторе до прихода родителей (законн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представителей).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  Родители (законные представители) обязаны приводить ребенка в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 В случае длительного отсутствия ребенка по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им-либо причинам необходимо информировать об этом заведующего и далее решать вопрос о сохранения места ребенка в Центре.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3.10.  Организация воспитательно-образовательного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 соответствует требованиям СанПиН.</w:t>
      </w:r>
    </w:p>
    <w:p w:rsidR="000B6EC0" w:rsidRDefault="00A67158">
      <w:pPr>
        <w:jc w:val="both"/>
      </w:pPr>
      <w:r>
        <w:rPr>
          <w:sz w:val="28"/>
          <w:szCs w:val="28"/>
        </w:rPr>
        <w:t>3.11.</w:t>
      </w:r>
      <w:r>
        <w:rPr>
          <w:rFonts w:ascii="Times New Roman CYR" w:hAnsi="Times New Roman CYR" w:cs="Times New Roman CYR"/>
          <w:sz w:val="28"/>
          <w:szCs w:val="28"/>
        </w:rPr>
        <w:t>Перед тем как вести ребенка</w:t>
      </w:r>
      <w:r>
        <w:rPr>
          <w:rFonts w:ascii="Times New Roman CYR" w:hAnsi="Times New Roman CYR" w:cs="Times New Roman CYR"/>
          <w:sz w:val="28"/>
          <w:szCs w:val="28"/>
        </w:rPr>
        <w:t xml:space="preserve"> в детский сад родители (законные представители) должны проверить, соответствует ли одежда ребенка времени года и температуре наружного воздуха, проследить чтобы одежда ребенка не была слишком велика и не сковывала его движений. В правильно подобранной оде</w:t>
      </w:r>
      <w:r>
        <w:rPr>
          <w:rFonts w:ascii="Times New Roman CYR" w:hAnsi="Times New Roman CYR" w:cs="Times New Roman CYR"/>
          <w:sz w:val="28"/>
          <w:szCs w:val="28"/>
        </w:rPr>
        <w:t>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</w:t>
      </w:r>
      <w:r>
        <w:rPr>
          <w:rFonts w:ascii="Times New Roman CYR" w:hAnsi="Times New Roman CYR" w:cs="Times New Roman CYR"/>
          <w:sz w:val="28"/>
          <w:szCs w:val="28"/>
        </w:rPr>
        <w:t xml:space="preserve"> платок необходим ребенку, как в помещении, так и на прогулке.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3.12. Для пребывания на улице приветствуется такая одежда, которая не мешает активному движению воспитанник, а легко просушиваемая и которую воспитанник вправе испачкать.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 Организация питани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 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Питание в Центре осуществляется в соответствии с примерным десятидневным меню, разработанным на основе физиологических потребностей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пищевых веществах и норм питания детей дошкольного возраста и утвержденного заведующим Центра.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4.2.Запрещается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носить в Центр жевательную резинку и другие продукты питания (конфеты, печенье, напитки и др.).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 Обеспечение безопасности 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  Родители ( законные представители) должны своевременно сообщать об изменении номера телефона, места жительства и места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  Для обеспечения безопасности своего ребенка родители (законные представители) передают ребенка лично воспитателю, обязательно расписываются в «Журнале здоровья». Центр не несет ответственности за воспитанников не переданных лично воспитателю.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  Категорически запрещен приход воспитанника Центра и его уход без сопровождения родителей (законных представителей).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  Воспитателям категорически запрещается отдавать ребенка лицам в нетрезвом состоянии, несовершеннолетним братьям и сестрам, отпус</w:t>
      </w:r>
      <w:r>
        <w:rPr>
          <w:rFonts w:ascii="Times New Roman" w:hAnsi="Times New Roman" w:cs="Times New Roman"/>
          <w:sz w:val="28"/>
          <w:szCs w:val="28"/>
          <w:lang w:eastAsia="ru-RU"/>
        </w:rPr>
        <w:t>кать одних детей по просьбе родителей, отдавать воспитанников незнакомым лицам без доверенности родителей (законных представителей).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Запрещено оставлять коляски и санки в помещении Центра.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  При парковке личных автомобилей родителям  необходимо 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ставлять свободным проезд к воротам для въезда и выезда служебного транспорта на территорию Центра. Запрещается въезд на территорию Центра родителям на личном автомобиле или такси.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5.7.Во избежание случаев травматизма родителям (законным представителям)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обходимо проверять содержимое карманов в одежде ребенка на наличие опасных предметов.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5.8.Категорически запрещается приносить в Центр потенциально опасные для жизни и здоровья детей предметы: острые, режущие, колющие, стеклянные предметы; мелкие предметы: </w:t>
      </w:r>
      <w:r>
        <w:rPr>
          <w:rFonts w:ascii="Times New Roman" w:hAnsi="Times New Roman" w:cs="Times New Roman"/>
          <w:sz w:val="28"/>
          <w:szCs w:val="28"/>
          <w:lang w:eastAsia="ru-RU"/>
        </w:rPr>
        <w:t>бусинки, пуговицы и т. п.; таблетки и другие лекарственные средства.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5.9. Воспитанникам не разрешается бить и обижать друг друга,  портить и ломать имущество Центра и других воспитанников.</w:t>
      </w:r>
    </w:p>
    <w:p w:rsidR="000B6EC0" w:rsidRDefault="00A67158">
      <w:pPr>
        <w:pStyle w:val="ac"/>
      </w:pPr>
      <w:r>
        <w:rPr>
          <w:rFonts w:ascii="Times New Roman" w:hAnsi="Times New Roman" w:cs="Times New Roman"/>
          <w:sz w:val="28"/>
          <w:szCs w:val="28"/>
          <w:lang w:eastAsia="ru-RU"/>
        </w:rPr>
        <w:t>5.10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8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В шкафу каждого воспитанника хранятся его личные вещи, которыми он пользуется во время своего пребывания в детском саду. Во избежание потери или случайного обмена вещей родители (законные предс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тавители) воспитанников маркируют их. Не рекомендуется надевать воспитанникам золотые и серебряные украшения, давать с собой дорогостоящие игрушки, мобильные телефоны,а также игрушки, имитирующие оружие.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 не несет ответственность за со хранность тех 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ичных вещей воспитанников, 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5.11.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  <w:bdr w:val="single" w:sz="2" w:space="1" w:color="FCE3E3"/>
            <w:lang w:eastAsia="ru-RU"/>
          </w:rPr>
          <w:t>Во </w:t>
        </w:r>
        <w:r>
          <w:rPr>
            <w:rFonts w:ascii="Times New Roman" w:hAnsi="Times New Roman" w:cs="Times New Roman"/>
            <w:color w:val="000000"/>
            <w:sz w:val="28"/>
            <w:szCs w:val="28"/>
            <w:bdr w:val="single" w:sz="2" w:space="1" w:color="FCE3E3"/>
            <w:lang w:eastAsia="ru-RU"/>
          </w:rPr>
          <w:t xml:space="preserve">время проведения групповых занятий или игр воспитанники могут пользоваться только теми техническими средствами, которые необходимы в образовательном процессе, или теми, которые разрешил использовать </w:t>
        </w:r>
        <w:r>
          <w:rPr>
            <w:rFonts w:ascii="Times New Roman" w:hAnsi="Times New Roman" w:cs="Times New Roman"/>
            <w:color w:val="000000"/>
            <w:sz w:val="28"/>
            <w:szCs w:val="28"/>
            <w:bdr w:val="single" w:sz="2" w:space="1" w:color="FCE3E3"/>
            <w:lang w:eastAsia="ru-RU"/>
          </w:rPr>
          <w:lastRenderedPageBreak/>
          <w:t>воспитатель. Остальные устройства, которые у воспитаннико</w:t>
        </w:r>
        <w:r>
          <w:rPr>
            <w:rFonts w:ascii="Times New Roman" w:hAnsi="Times New Roman" w:cs="Times New Roman"/>
            <w:color w:val="000000"/>
            <w:sz w:val="28"/>
            <w:szCs w:val="28"/>
            <w:bdr w:val="single" w:sz="2" w:space="1" w:color="FCE3E3"/>
            <w:lang w:eastAsia="ru-RU"/>
          </w:rPr>
          <w:t>в есть при себе, нужно убрать.</w:t>
        </w:r>
      </w:hyperlink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5.12. Во время прибывания в детском саду ребенок не должен пользоваться телефоном или планшетом.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Центре запрещено использовать средства скрытой аудио- и видеозаписи (скрытые прослушивающие и записывающие устройства).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Технические средства скрытой  аудио- и видеозаписи могут быть использованы только в случаях, прямо предусмотренных законом.</w:t>
      </w:r>
    </w:p>
    <w:p w:rsidR="000B6EC0" w:rsidRDefault="00A67158">
      <w:pPr>
        <w:pStyle w:val="ac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 Права воспитанников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  В Центре </w:t>
      </w:r>
      <w:bookmarkStart w:id="1" w:name="YANDEX_27"/>
      <w:bookmarkStart w:id="2" w:name="YANDEX_26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реализуется право воспитанников на образование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29 декабря 2012 г. N 273-ФЗ "Об образовании в Российской Федерации".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6.2.  Воспитанники </w:t>
      </w:r>
      <w:bookmarkStart w:id="3" w:name="YANDEX_29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Центра имеют право на развитие своих творческих способностей и интересов,  участие в конкурсах, выставках, смотрах, физкультурных мероприятиях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других массовых мероприятиях.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  Воспитанники Центра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оказание первичной медико-санитарной помо</w:t>
      </w:r>
      <w:r>
        <w:rPr>
          <w:rFonts w:ascii="Times New Roman" w:hAnsi="Times New Roman" w:cs="Times New Roman"/>
          <w:sz w:val="28"/>
          <w:szCs w:val="28"/>
          <w:lang w:eastAsia="ru-RU"/>
        </w:rPr>
        <w:t>щи;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полноценное питание;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обеспечение безопасности воспитанников во время пребывания в Центре.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  Оказание первичной медико-санитарной помощи воспитанникам Центра осуществляет старшая медицинская сестра.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 Поощрения и дисциплинарное воздействие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 Дисциплина в </w:t>
      </w:r>
      <w:bookmarkStart w:id="4" w:name="YANDEX_LAST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Центре, поддерживается на основе уважения человеческого достоинства воспитанников, педагогических работников. Применение форм физического и (или) психического насилия по отношению к воспитанникам Центра не допускается.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7.2.  Поощрения восп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итанников Центра проводится по итогам конкурсов, соревнований и других мероприятий в виде вручения грамот, благодарственных писем, подарков.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Разное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8.1.Если у вас возникли вопросы по организации воспитательно-образовательного процесса в Центре, пребыван</w:t>
      </w:r>
      <w:r>
        <w:rPr>
          <w:rFonts w:ascii="Times New Roman" w:hAnsi="Times New Roman" w:cs="Times New Roman"/>
          <w:sz w:val="28"/>
          <w:szCs w:val="28"/>
        </w:rPr>
        <w:t xml:space="preserve">ию ребенка в группе, вам следует обсудить это с воспитателями группы; если этот разговор не помог решению проблемы, </w:t>
      </w:r>
      <w:r>
        <w:rPr>
          <w:rFonts w:ascii="Times New Roman" w:hAnsi="Times New Roman" w:cs="Times New Roman"/>
          <w:iCs/>
          <w:sz w:val="28"/>
          <w:szCs w:val="28"/>
        </w:rPr>
        <w:t>пожалуйста, обратитесь к заведующему – Бурсаковой Ларисе Владимировне,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тел. 7-01-82 или старшему воспитателю – Михайловской Татьяне Владимировне. </w:t>
      </w:r>
      <w:r>
        <w:rPr>
          <w:rFonts w:ascii="Times New Roman" w:hAnsi="Times New Roman" w:cs="Times New Roman"/>
          <w:sz w:val="28"/>
          <w:szCs w:val="28"/>
        </w:rPr>
        <w:t>Мы постараемся решить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проблему и дать ответ на все интересующие Вас вопросы. 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работают специалисты, к которым родители (законные представители) могут обратиться за кон</w:t>
      </w:r>
      <w:r>
        <w:rPr>
          <w:rFonts w:ascii="Times New Roman" w:hAnsi="Times New Roman" w:cs="Times New Roman"/>
          <w:sz w:val="28"/>
          <w:szCs w:val="28"/>
        </w:rPr>
        <w:t>сультацией и индивидуальной помощью по всем интересующим вопросам относительно развития и воспитания своего ребенка.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8.3.Воспитатели группы готовы беседовать с Вами о Вашем ребенке утром до 08.30 часов и вечером после 18.00 часов. В другое время педагог об</w:t>
      </w:r>
      <w:r>
        <w:rPr>
          <w:rFonts w:ascii="Times New Roman" w:hAnsi="Times New Roman" w:cs="Times New Roman"/>
          <w:sz w:val="28"/>
          <w:szCs w:val="28"/>
          <w:lang w:eastAsia="ru-RU"/>
        </w:rPr>
        <w:t>язан находится с группой воспитанников и отвлекать его нельзя.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8.4. Воспитанник может принести в детский сад личную игрушку, если она чистая и не содержит мелких опасных деталей и соответствует требованиям СанПиН. За сохранность принесенной из дома игрушки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ответственности не несут.</w:t>
      </w:r>
    </w:p>
    <w:p w:rsidR="000B6EC0" w:rsidRDefault="00A6715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</w:t>
      </w:r>
      <w:r>
        <w:rPr>
          <w:rFonts w:ascii="Times New Roman" w:hAnsi="Times New Roman" w:cs="Times New Roman"/>
          <w:sz w:val="28"/>
          <w:szCs w:val="28"/>
        </w:rPr>
        <w:t>о запрещено.</w:t>
      </w:r>
    </w:p>
    <w:p w:rsidR="000B6EC0" w:rsidRDefault="00A6715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8.5. К работникам Центра, независимо от их возраста, необходимо обращаться на Вы, по имени и отчеству</w:t>
      </w:r>
    </w:p>
    <w:tbl>
      <w:tblPr>
        <w:tblpPr w:leftFromText="180" w:rightFromText="180" w:vertAnchor="text" w:horzAnchor="margin" w:tblpY="6"/>
        <w:tblW w:w="97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0"/>
      </w:tblGrid>
      <w:tr w:rsidR="000B6EC0">
        <w:tc>
          <w:tcPr>
            <w:tcW w:w="9780" w:type="dxa"/>
            <w:shd w:val="clear" w:color="auto" w:fill="auto"/>
          </w:tcPr>
          <w:p w:rsidR="000B6EC0" w:rsidRDefault="00A67158">
            <w:pPr>
              <w:pStyle w:val="ac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  Возникшие споры и конфликтные ситуации следует разрешать только в отсутствии воспитанников Центра.</w:t>
            </w:r>
          </w:p>
          <w:p w:rsidR="000B6EC0" w:rsidRDefault="00A67158">
            <w:pPr>
              <w:pStyle w:val="ac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 Приветствуется активное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жизни группы:  </w:t>
            </w:r>
          </w:p>
          <w:p w:rsidR="000B6EC0" w:rsidRDefault="00A67158">
            <w:pPr>
              <w:pStyle w:val="ac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 участие в праздниках и развлечениях, родительских собраниях;</w:t>
            </w:r>
          </w:p>
          <w:p w:rsidR="000B6EC0" w:rsidRDefault="00A67158">
            <w:pPr>
              <w:pStyle w:val="ac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 сопровождение детей на прогулках, экскурсиях за пределами Центра</w:t>
            </w:r>
          </w:p>
          <w:p w:rsidR="000B6EC0" w:rsidRDefault="00A67158">
            <w:pPr>
              <w:pStyle w:val="ac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пополнение развивающей среды Центра (игрушки и книги, развивающие материалы и др.).</w:t>
            </w:r>
          </w:p>
          <w:p w:rsidR="000B6EC0" w:rsidRDefault="00A67158">
            <w:pPr>
              <w:pStyle w:val="ac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8.8. В Центре разрешается отмечать День рождения воспитанников. О форме проведения этого праздника следует побеседовать с воспитателями группы, которую посещает воспитанник. </w:t>
            </w:r>
          </w:p>
          <w:p w:rsidR="000B6EC0" w:rsidRDefault="000B6EC0">
            <w:pPr>
              <w:pStyle w:val="ac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C0" w:rsidRDefault="000B6EC0">
            <w:pPr>
              <w:pStyle w:val="ac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EC0" w:rsidRDefault="000B6EC0">
            <w:pPr>
              <w:pStyle w:val="ac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C0">
        <w:tc>
          <w:tcPr>
            <w:tcW w:w="9780" w:type="dxa"/>
            <w:shd w:val="clear" w:color="auto" w:fill="auto"/>
          </w:tcPr>
          <w:p w:rsidR="000B6EC0" w:rsidRDefault="000B6EC0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6EC0" w:rsidRDefault="000B6EC0">
      <w:pPr>
        <w:pStyle w:val="ac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0B6EC0" w:rsidRDefault="000B6EC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B6EC0" w:rsidRDefault="000B6EC0">
      <w:pPr>
        <w:pStyle w:val="ac"/>
        <w:jc w:val="both"/>
      </w:pPr>
    </w:p>
    <w:sectPr w:rsidR="000B6EC0">
      <w:footerReference w:type="default" r:id="rId10"/>
      <w:pgSz w:w="11906" w:h="16838"/>
      <w:pgMar w:top="709" w:right="850" w:bottom="1134" w:left="1276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7158">
      <w:r>
        <w:separator/>
      </w:r>
    </w:p>
  </w:endnote>
  <w:endnote w:type="continuationSeparator" w:id="0">
    <w:p w:rsidR="00000000" w:rsidRDefault="00A6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858782"/>
      <w:docPartObj>
        <w:docPartGallery w:val="Page Numbers (Bottom of Page)"/>
        <w:docPartUnique/>
      </w:docPartObj>
    </w:sdtPr>
    <w:sdtEndPr/>
    <w:sdtContent>
      <w:p w:rsidR="000B6EC0" w:rsidRDefault="00A67158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0B6EC0" w:rsidRDefault="000B6EC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7158">
      <w:r>
        <w:separator/>
      </w:r>
    </w:p>
  </w:footnote>
  <w:footnote w:type="continuationSeparator" w:id="0">
    <w:p w:rsidR="00000000" w:rsidRDefault="00A6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EC0"/>
    <w:rsid w:val="000B6EC0"/>
    <w:rsid w:val="00A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F7DB0"/>
  <w15:docId w15:val="{87B10042-AAC7-4A8A-98E5-55CDACE3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3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74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qFormat/>
    <w:rsid w:val="003E3E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3E3EB9"/>
    <w:rPr>
      <w:b/>
      <w:bCs/>
    </w:rPr>
  </w:style>
  <w:style w:type="character" w:customStyle="1" w:styleId="a5">
    <w:name w:val="Верхний колонтитул Знак"/>
    <w:basedOn w:val="a0"/>
    <w:uiPriority w:val="99"/>
    <w:semiHidden/>
    <w:qFormat/>
    <w:rsid w:val="00782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82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uiPriority w:val="1"/>
    <w:qFormat/>
    <w:rsid w:val="000B4504"/>
    <w:rPr>
      <w:sz w:val="24"/>
    </w:rPr>
  </w:style>
  <w:style w:type="paragraph" w:styleId="ad">
    <w:name w:val="Balloon Text"/>
    <w:basedOn w:val="a"/>
    <w:uiPriority w:val="99"/>
    <w:semiHidden/>
    <w:unhideWhenUsed/>
    <w:qFormat/>
    <w:rsid w:val="004F7490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78284E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78284E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article.aspx?aid=7110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rukdobra.ru/article.aspx?aid=711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wWN2H+c7UHjHcR3fD7FSTJ8LY9s=</DigestValue>
    </Reference>
    <Reference Type="http://www.w3.org/2000/09/xmldsig#Object" URI="#idOfficeObject">
      <DigestMethod Algorithm="http://www.w3.org/2000/09/xmldsig#sha1"/>
      <DigestValue>kM10L0Qaxs+/8K6xqsQr1YDfWMs=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u3EefK4FSYHZySPQy+8xUgNK1Dk=</DigestValue>
    </Reference>
    <Reference Type="http://www.w3.org/2000/09/xmldsig#Object" URI="#idValidSigLnImg">
      <DigestMethod Algorithm="http://www.w3.org/2000/09/xmldsig#sha1"/>
      <DigestValue>64YJPN5eXqSoy3J5JEjLwvYDpzc=</DigestValue>
    </Reference>
    <Reference Type="http://www.w3.org/2000/09/xmldsig#Object" URI="#idInvalidSigLnImg">
      <DigestMethod Algorithm="http://www.w3.org/2000/09/xmldsig#sha1"/>
      <DigestValue>M8l9TUW8cg4ETl8p4tF/GQMO+hc=</DigestValue>
    </Reference>
  </SignedInfo>
  <SignatureValue>jRIJNkUbSGEM/97RNg4pZrIqkB3nyKUPyTvURcDzYc1wJYcRRpfFAQldSok/OWXGEUhpCnRWcW1l
3nMk+GjPw8kZaEZfAJvnJEyjVU5wG+qWOM0Jzko/N9msEK2ASNgNX96Mfg/5V/hzb4RyF63mlw7W
2VP8j0wfZz+771W/n+s=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cjm8ffwsBJMHH9aqOMUwR/04TCk=</DigestValue>
      </Reference>
      <Reference URI="/word/document.xml?ContentType=application/vnd.openxmlformats-officedocument.wordprocessingml.document.main+xml">
        <DigestMethod Algorithm="http://www.w3.org/2000/09/xmldsig#sha1"/>
        <DigestValue>KUyaLlD6K9G/qBtUaGM4SPYQZb8=</DigestValue>
      </Reference>
      <Reference URI="/word/endnotes.xml?ContentType=application/vnd.openxmlformats-officedocument.wordprocessingml.endnotes+xml">
        <DigestMethod Algorithm="http://www.w3.org/2000/09/xmldsig#sha1"/>
        <DigestValue>CZCwDOP0WsxHxO3cv3rEm+o48nE=</DigestValue>
      </Reference>
      <Reference URI="/word/fontTable.xml?ContentType=application/vnd.openxmlformats-officedocument.wordprocessingml.fontTable+xml">
        <DigestMethod Algorithm="http://www.w3.org/2000/09/xmldsig#sha1"/>
        <DigestValue>qsUi3pyQsLx1aN7uCpoBWFBpywU=</DigestValue>
      </Reference>
      <Reference URI="/word/footer1.xml?ContentType=application/vnd.openxmlformats-officedocument.wordprocessingml.footer+xml">
        <DigestMethod Algorithm="http://www.w3.org/2000/09/xmldsig#sha1"/>
        <DigestValue>lHyCzrii/LJFJhkFF3S8iPnkRR0=</DigestValue>
      </Reference>
      <Reference URI="/word/footnotes.xml?ContentType=application/vnd.openxmlformats-officedocument.wordprocessingml.footnotes+xml">
        <DigestMethod Algorithm="http://www.w3.org/2000/09/xmldsig#sha1"/>
        <DigestValue>NMUUA1FzAoh1G5528fGHL0NmPXo=</DigestValue>
      </Reference>
      <Reference URI="/word/media/image1.emf?ContentType=image/x-emf">
        <DigestMethod Algorithm="http://www.w3.org/2000/09/xmldsig#sha1"/>
        <DigestValue>w4wHl0sIXlmUEWbG99brUZ8N7bo=</DigestValue>
      </Reference>
      <Reference URI="/word/settings.xml?ContentType=application/vnd.openxmlformats-officedocument.wordprocessingml.settings+xml">
        <DigestMethod Algorithm="http://www.w3.org/2000/09/xmldsig#sha1"/>
        <DigestValue>RB4vdnEJ8OfxZA1eINwrnn0EZmc=</DigestValue>
      </Reference>
      <Reference URI="/word/styles.xml?ContentType=application/vnd.openxmlformats-officedocument.wordprocessingml.styles+xml">
        <DigestMethod Algorithm="http://www.w3.org/2000/09/xmldsig#sha1"/>
        <DigestValue>GPX5inHK2qaYC/J+I7Hq+MTi2gY=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2020-12-21T13:32:26Z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{0517AE88-2572-42D0-B2AF-EB9D582205EE}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2020-12-21T13:32:26Z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sG0KoYAAIEwncy4sF32APCd//fDnaU5G5WAAAAAP//AAAAAIR1floAACCrGADYWUQGAAAAAChEQAB0qhgAYPOFdQAAAAAAAENoYXJVcHBlclcAXHt131t7dbSqGABkAQAAAAAAAAAAAAAEZXV3BGV1d/X///8ACAAAAAIAAAAAAADcqhgAl2x1dwAAAAAAAAAAEqwYAAkAAAAArBgACQAAAAAAAAAAAAAAAKwYABSrGACa7HR3AAAAAAACAAAAABgACQAAAACsGAAJAAAATBJ2dwAAAAAAAAAAAKwYAAkAAAAAAAAAQKsYAEAwdHcAAAAAAAIAAACsGA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JwGAJrEAIoAAQAAAEgCe3XMDXt1+Bh7dYTvGAD5AcJ35u8YAMsCAAAAAHp1zA17dTsCwnermg525O8YAAAAAADk7xgAe5oOdqzvGAB88BgAAAB6dQAAenUBAAAA6AAAAOgAenUAAAAABGV1dwRldXcw8BgAAAgAAAACAAAAAAAAgO8YAJdsdXcAAAAAAAAAALLwGAAHAAAApPAYAAcAAAAAAAAAAAAAAKTwGAC47xgAmux0dwAAAAAAAgAAAAAYAAcAAACk8BgABwAAAEwSdncAAAAAAAAAAKTwGAAHAAAAAAAAAOTvGABAMHR3AAAAAAACAACk8B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A1Kx9Uhn8jXS4Bd1SCrB9UsCtGgG4SQAAaL9LCwAAAAAMuRgAuAXdUv////8UAAAArEF/Uiy9GACILicRFK5/UgH4jXRnDgRw8LgYAIABgHUNXHt131t7dfC4GABkAQAAAAAAAAAAAAAEZXV3BGV1d+D///8ACAAAAAIAAAAAAAAYuRgAl2x1dwAAAAAAAAAASLoYAAYAAAA8uhgABgAAAAAAAAAAAAAAPLoYAFC5GACa7HR3AAAAAAACAAAAABgABgAAADy6GAAGAAAATBJ2dwAAAAAAAAAAPLoYAAYAAAAAAAAAfLkYAEAwdHcAAAAAAAIAADy6GAAGAAAAZHYACAAAAAAlAAAADAAAAAMAAAAYAAAADAAAAAAAAAASAAAADAAAAAEAAAAWAAAADAAAAAgAAABUAAAAVAAAAAoAAAAnAAAAHgAAAEoAAAABAAAAWyQNQlUlDUI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cvxgAND+FUgAAAAAgAAAAAAAAAMg+ORGYvU8A+LoYAAcAAADYoD4LAAAAAPS6GAABAAAAAAAAAAAAAAAAAABAkEkGAEC5GAB0uRgAgAGAdQ1ce3XfW3t1dLkYAGQBAAAAAAAAAAAAAARldXcEZXV38P///wAIAAAAAgAAAAAAAJy5GACXbHV3AAAAAAAAAADSuhgACQAAAMC6GAAJAAAAAAAAAAAAAADAuhgA1LkYAJrsdHcAAAAAAAIAAAAAGAAJAAAAwLoYAAkAAABMEnZ3AAAAAAAAAADAuhgACQAAAAAAAAAAuhgAQDB0dwAAAAAAAgAAwLoY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mwjCA8mnM/u69/SvI9jt4tgjIR9FBosDBEjMVTUMlXWMVPRKUSeDxk4AAAAAAAAAADT6ff///////+Tk5MjK0krSbkvUcsuT8YVJFoTIFIrSbgtTcEQHEdf4AAAAJzP7vT6/bTa8kRleixHhy1Nwi5PxiQtTnBwcJKSki81SRwtZAgOIwAAAAAAweD02+35gsLqZ5q6Jz1jNEJyOUZ4qamp+/v7////wdPeVnCJAQECiQAAAACv1/Ho8/ubzu6CwuqMudS3u769vb3////////////L5fZymsABAgMAAAAAAK/X8fz9/uLx+snk9uTy+vz9/v///////////////8vl9nKawAECAzQUAAAAotHvtdryxOL1xOL1tdry0+r32+350+r3tdryxOL1pdPvc5rAAQIDAAAAAABpj7ZnjrZqj7Zqj7ZnjrZtkbdukrdtkbdnjrZqj7ZojrZ3rdUCAwQFW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7BtCqGAACBMJ3MuLBd9gDwnf/3w52lORuVgAAAAD//wAAAACEdX5aAAAgqxgA2FlEBgAAAAAoREAAdKoYAGDzhXUAAAAAAABDaGFyVXBwZXJXAFx7dd9be3W0qhgAZAEAAAAAAAAAAAAABGV1dwRldXf1////AAgAAAACAAAAAAAA3KoYAJdsdXcAAAAAAAAAABKsGAAJAAAAAKwYAAkAAAAAAAAAAAAAAACsGAAUqxgAmux0dwAAAAAAAgAAAAAYAAkAAAAArBgACQAAAEwSdncAAAAAAAAAAACsGAAJAAAAAAAAAECrGABAMHR3AAAAAAACAAAArBg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CcBgCaxACKAAEAAABIAnt1zA17dfgYe3WE7xgA+QHCd+bvGADLAgAAAAB6dcwNe3U7AsJ3q5oOduTvGAAAAAAA5O8YAHuaDnas7xgAfPAYAAAAenUAAHp1AQAAAOgAAADoAHp1AAAAAARldXcEZXV3MPAYAAAIAAAAAgAAAAAAAIDvGACXbHV3AAAAAAAAAACy8BgABwAAAKTwGAAHAAAAAAAAAAAAAACk8BgAuO8YAJrsdHcAAAAAAAIAAAAAGAAHAAAApPAYAAcAAABMEnZ3AAAAAAAAAACk8BgABwAAAAAAAADk7xgAQDB0dwAAAAAAAgAApPA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NSsfVIZ/I10uAXdUgqwfVLArRoBuEkAAGi/SwsAAAAADLkYALgF3VL/////FAAAAKxBf1IsvRgAiC4nERSuf1IB+I10Zw4EcPC4GACAAYB1DVx7dd9be3XwuBgAZAEAAAAAAAAAAAAABGV1dwRldXfg////AAgAAAACAAAAAAAAGLkYAJdsdXcAAAAAAAAAAEi6GAAGAAAAPLoYAAYAAAAAAAAAAAAAADy6GABQuRgAmux0dwAAAAAAAgAAAAAYAAYAAAA8uhgABgAAAEwSdncAAAAAAAAAADy6GAAGAAAAAAAAAHy5GABAMHR3AAAAAAACAAA8uhg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XL8YADQ/hVIAAAAAIAAAAAAAAADIPjkRmL1PAPi6GAAHAAAA2KA+CwAAAAD0uhgAAQAAAAAAAAAAAAAAAAAAQJBJBgBAuRgAdLkYAIABgHUNXHt131t7dXS5GABkAQAAAAAAAAAAAAAEZXV3BGV1d/D///8ACAAAAAIAAAAAAACcuRgAl2x1dwAAAAAAAAAA0roYAAkAAADAuhgACQAAAAAAAAAAAAAAwLoYANS5GACa7HR3AAAAAAACAAAAABgACQAAAMC6GAAJAAAATBJ2dwAAAAAAAAAAwLoYAAkAAAAAAAAAALoYAEAwdHcAAAAAAAIAAMC6G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BBD6-C693-4CC6-AA58-D21D58C3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35</cp:revision>
  <cp:lastPrinted>2019-05-24T12:08:00Z</cp:lastPrinted>
  <dcterms:created xsi:type="dcterms:W3CDTF">2014-05-20T10:29:00Z</dcterms:created>
  <dcterms:modified xsi:type="dcterms:W3CDTF">2020-12-21T13:32:00Z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