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B1" w:rsidRDefault="00C854B1" w:rsidP="00C854B1">
      <w:pPr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Pr="00505962" w:rsidRDefault="00C854B1" w:rsidP="00C854B1">
      <w:pPr>
        <w:jc w:val="center"/>
        <w:rPr>
          <w:b/>
        </w:rPr>
      </w:pPr>
      <w:r w:rsidRPr="00505962">
        <w:rPr>
          <w:b/>
        </w:rPr>
        <w:t xml:space="preserve">МУНИЦИПАЛЬНОЕ АВТОНОМНОЕ ДОШКОЛЬНОЕ ОБРАЗОВАТЕЛЬНОЕ </w:t>
      </w:r>
    </w:p>
    <w:p w:rsidR="00C854B1" w:rsidRPr="00505962" w:rsidRDefault="00C854B1" w:rsidP="00C854B1">
      <w:pPr>
        <w:jc w:val="center"/>
        <w:rPr>
          <w:b/>
        </w:rPr>
      </w:pPr>
      <w:r w:rsidRPr="00505962">
        <w:rPr>
          <w:b/>
        </w:rPr>
        <w:t>УЧРЕЖДЕНИЕ</w:t>
      </w:r>
    </w:p>
    <w:p w:rsidR="00C854B1" w:rsidRPr="00505962" w:rsidRDefault="00C854B1" w:rsidP="00C854B1">
      <w:pPr>
        <w:pBdr>
          <w:bottom w:val="single" w:sz="12" w:space="1" w:color="auto"/>
        </w:pBdr>
        <w:jc w:val="center"/>
        <w:rPr>
          <w:b/>
        </w:rPr>
      </w:pPr>
      <w:r w:rsidRPr="00505962">
        <w:rPr>
          <w:b/>
        </w:rPr>
        <w:t>ЦЕНТР РАЗВ</w:t>
      </w:r>
      <w:r>
        <w:rPr>
          <w:b/>
        </w:rPr>
        <w:t>ИТИЯ  РЕБЁНКА - ДЕТСКИЙ САД № 2</w:t>
      </w:r>
      <w:r w:rsidRPr="00505962">
        <w:rPr>
          <w:b/>
        </w:rPr>
        <w:t xml:space="preserve"> ГОРОДА КРОПОТКИН </w:t>
      </w:r>
    </w:p>
    <w:p w:rsidR="00C854B1" w:rsidRPr="00505962" w:rsidRDefault="00C854B1" w:rsidP="00C854B1">
      <w:pPr>
        <w:pBdr>
          <w:bottom w:val="single" w:sz="12" w:space="1" w:color="auto"/>
        </w:pBdr>
        <w:jc w:val="center"/>
        <w:rPr>
          <w:b/>
        </w:rPr>
      </w:pPr>
      <w:r w:rsidRPr="00505962">
        <w:rPr>
          <w:b/>
        </w:rPr>
        <w:t>МУНИЦИПАЛЬНОГО ОБРАЗОВАНИЯ КАВКАЗСКИЙ РАЙОН</w:t>
      </w:r>
    </w:p>
    <w:p w:rsidR="00C854B1" w:rsidRDefault="00C854B1" w:rsidP="00C854B1">
      <w:pPr>
        <w:rPr>
          <w:sz w:val="28"/>
          <w:szCs w:val="28"/>
        </w:rPr>
      </w:pPr>
    </w:p>
    <w:p w:rsidR="00C854B1" w:rsidRDefault="00C854B1" w:rsidP="00C854B1">
      <w:pPr>
        <w:pStyle w:val="a3"/>
        <w:jc w:val="left"/>
      </w:pPr>
    </w:p>
    <w:p w:rsidR="00C854B1" w:rsidRPr="00505962" w:rsidRDefault="00C854B1" w:rsidP="00C854B1">
      <w:pPr>
        <w:pStyle w:val="a5"/>
        <w:rPr>
          <w:sz w:val="24"/>
          <w:szCs w:val="24"/>
        </w:rPr>
      </w:pPr>
      <w:proofErr w:type="gramStart"/>
      <w:r w:rsidRPr="00505962">
        <w:rPr>
          <w:sz w:val="24"/>
          <w:szCs w:val="24"/>
        </w:rPr>
        <w:t>Согласовано</w:t>
      </w:r>
      <w:proofErr w:type="gramEnd"/>
      <w:r w:rsidRPr="0050596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C854B1" w:rsidRPr="00505962" w:rsidRDefault="00C854B1" w:rsidP="00C854B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Наблюдательным  советом                         </w:t>
      </w:r>
      <w:r w:rsidRPr="005059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заведующий МАДОУ ЦРР-Д/с № 2</w:t>
      </w:r>
    </w:p>
    <w:p w:rsidR="00C854B1" w:rsidRPr="00505962" w:rsidRDefault="008042A6" w:rsidP="00C854B1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протокол №1</w:t>
      </w:r>
      <w:r w:rsidR="00C854B1">
        <w:rPr>
          <w:sz w:val="24"/>
          <w:szCs w:val="24"/>
        </w:rPr>
        <w:tab/>
      </w:r>
      <w:r w:rsidR="00C854B1">
        <w:rPr>
          <w:sz w:val="24"/>
          <w:szCs w:val="24"/>
        </w:rPr>
        <w:tab/>
      </w:r>
      <w:r w:rsidR="00C854B1">
        <w:rPr>
          <w:sz w:val="24"/>
          <w:szCs w:val="24"/>
        </w:rPr>
        <w:tab/>
      </w:r>
      <w:r w:rsidR="00C854B1">
        <w:rPr>
          <w:sz w:val="24"/>
          <w:szCs w:val="24"/>
        </w:rPr>
        <w:tab/>
      </w:r>
      <w:r w:rsidR="00C854B1">
        <w:rPr>
          <w:sz w:val="24"/>
          <w:szCs w:val="24"/>
        </w:rPr>
        <w:tab/>
      </w:r>
      <w:r w:rsidR="00C854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4B1">
        <w:rPr>
          <w:sz w:val="24"/>
          <w:szCs w:val="24"/>
        </w:rPr>
        <w:t>____________ Л.В.Бурсакова</w:t>
      </w:r>
    </w:p>
    <w:p w:rsidR="00C854B1" w:rsidRPr="00505962" w:rsidRDefault="00C854B1" w:rsidP="00C854B1">
      <w:pPr>
        <w:pStyle w:val="a5"/>
        <w:rPr>
          <w:sz w:val="24"/>
          <w:szCs w:val="24"/>
        </w:rPr>
      </w:pPr>
      <w:r>
        <w:rPr>
          <w:sz w:val="24"/>
          <w:szCs w:val="24"/>
        </w:rPr>
        <w:t>от</w:t>
      </w:r>
      <w:r w:rsidR="008042A6">
        <w:rPr>
          <w:sz w:val="24"/>
          <w:szCs w:val="24"/>
        </w:rPr>
        <w:t xml:space="preserve"> 01.04.</w:t>
      </w:r>
      <w:r>
        <w:rPr>
          <w:sz w:val="24"/>
          <w:szCs w:val="24"/>
        </w:rPr>
        <w:t>20</w:t>
      </w:r>
      <w:r w:rsidR="00E830F9">
        <w:rPr>
          <w:sz w:val="24"/>
          <w:szCs w:val="24"/>
        </w:rPr>
        <w:t>13</w:t>
      </w:r>
      <w:r>
        <w:rPr>
          <w:sz w:val="24"/>
          <w:szCs w:val="24"/>
        </w:rPr>
        <w:t>г.</w:t>
      </w:r>
      <w:r w:rsidRPr="005059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2A6">
        <w:rPr>
          <w:sz w:val="24"/>
          <w:szCs w:val="24"/>
        </w:rPr>
        <w:tab/>
      </w:r>
      <w:r w:rsidR="008042A6">
        <w:rPr>
          <w:sz w:val="24"/>
          <w:szCs w:val="24"/>
        </w:rPr>
        <w:tab/>
        <w:t>01.04.</w:t>
      </w:r>
      <w:r w:rsidRPr="00505962">
        <w:rPr>
          <w:sz w:val="24"/>
          <w:szCs w:val="24"/>
        </w:rPr>
        <w:t>20</w:t>
      </w:r>
      <w:r w:rsidR="00E830F9">
        <w:rPr>
          <w:sz w:val="24"/>
          <w:szCs w:val="24"/>
        </w:rPr>
        <w:t>13</w:t>
      </w:r>
      <w:r w:rsidRPr="00505962">
        <w:rPr>
          <w:sz w:val="24"/>
          <w:szCs w:val="24"/>
        </w:rPr>
        <w:t>г.</w:t>
      </w:r>
    </w:p>
    <w:p w:rsidR="00C854B1" w:rsidRDefault="00A9349B" w:rsidP="00C854B1">
      <w:pPr>
        <w:pStyle w:val="a3"/>
      </w:pPr>
      <w:r>
        <w:tab/>
      </w:r>
      <w:r>
        <w:tab/>
        <w:t xml:space="preserve">                                                  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A9E8B40-4058-4855-945C-FE3495C8D40A}" provid="{00000000-0000-0000-0000-000000000000}" o:suggestedsigner="Бурсакова Л.В." o:suggestedsigner2="Заведующий" issignatureline="t"/>
          </v:shape>
        </w:pict>
      </w:r>
      <w:bookmarkEnd w:id="0"/>
    </w:p>
    <w:p w:rsidR="00C854B1" w:rsidRDefault="00C854B1" w:rsidP="00C854B1">
      <w:pPr>
        <w:pStyle w:val="2"/>
        <w:rPr>
          <w:b/>
          <w:bCs/>
          <w:sz w:val="32"/>
          <w:szCs w:val="24"/>
        </w:rPr>
      </w:pPr>
      <w:r w:rsidRPr="00970FCA">
        <w:rPr>
          <w:sz w:val="28"/>
          <w:szCs w:val="28"/>
        </w:rPr>
        <w:tab/>
      </w:r>
    </w:p>
    <w:p w:rsidR="00C854B1" w:rsidRDefault="00C854B1" w:rsidP="00C854B1">
      <w:pPr>
        <w:pStyle w:val="2"/>
        <w:rPr>
          <w:b/>
          <w:bCs/>
          <w:sz w:val="32"/>
        </w:rPr>
      </w:pPr>
    </w:p>
    <w:p w:rsidR="00C854B1" w:rsidRDefault="00C854B1" w:rsidP="00C854B1">
      <w:pPr>
        <w:pStyle w:val="2"/>
        <w:jc w:val="center"/>
        <w:rPr>
          <w:b/>
          <w:bCs/>
          <w:sz w:val="32"/>
        </w:rPr>
      </w:pPr>
    </w:p>
    <w:p w:rsidR="00C854B1" w:rsidRDefault="00C854B1" w:rsidP="00C854B1">
      <w:pPr>
        <w:pStyle w:val="2"/>
        <w:jc w:val="center"/>
        <w:rPr>
          <w:b/>
          <w:bCs/>
          <w:sz w:val="32"/>
        </w:rPr>
      </w:pPr>
    </w:p>
    <w:p w:rsidR="00C854B1" w:rsidRDefault="00C854B1" w:rsidP="00C85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854B1" w:rsidRDefault="00C854B1" w:rsidP="00C854B1">
      <w:pPr>
        <w:jc w:val="center"/>
        <w:rPr>
          <w:b/>
          <w:sz w:val="32"/>
          <w:szCs w:val="32"/>
          <w:lang w:eastAsia="en-US"/>
        </w:rPr>
      </w:pPr>
      <w:r w:rsidRPr="00F45488">
        <w:rPr>
          <w:b/>
          <w:sz w:val="32"/>
          <w:szCs w:val="32"/>
          <w:lang w:eastAsia="en-US"/>
        </w:rPr>
        <w:t xml:space="preserve">о внебюджетных средствах </w:t>
      </w:r>
    </w:p>
    <w:p w:rsidR="00C854B1" w:rsidRPr="002E6571" w:rsidRDefault="00C854B1" w:rsidP="00C854B1">
      <w:pPr>
        <w:ind w:left="-426"/>
        <w:jc w:val="center"/>
        <w:rPr>
          <w:b/>
          <w:sz w:val="28"/>
          <w:szCs w:val="28"/>
        </w:rPr>
      </w:pPr>
      <w:r w:rsidRPr="002E6571">
        <w:rPr>
          <w:b/>
          <w:sz w:val="28"/>
          <w:szCs w:val="28"/>
        </w:rPr>
        <w:t>муниципального автономного дошкольного образовательного  учреждения</w:t>
      </w:r>
    </w:p>
    <w:p w:rsidR="00C854B1" w:rsidRPr="002E6571" w:rsidRDefault="00C854B1" w:rsidP="00C854B1">
      <w:pPr>
        <w:jc w:val="center"/>
        <w:rPr>
          <w:b/>
          <w:sz w:val="28"/>
          <w:szCs w:val="28"/>
        </w:rPr>
      </w:pPr>
      <w:r w:rsidRPr="002E6571">
        <w:rPr>
          <w:b/>
          <w:sz w:val="28"/>
          <w:szCs w:val="28"/>
        </w:rPr>
        <w:t>центр развития ребенка - детский сад № 2 города Кропоткин</w:t>
      </w:r>
    </w:p>
    <w:p w:rsidR="00C854B1" w:rsidRPr="002E6571" w:rsidRDefault="00C854B1" w:rsidP="00C854B1">
      <w:pPr>
        <w:jc w:val="center"/>
        <w:rPr>
          <w:b/>
          <w:sz w:val="28"/>
          <w:szCs w:val="28"/>
        </w:rPr>
      </w:pPr>
      <w:r w:rsidRPr="002E6571">
        <w:rPr>
          <w:b/>
          <w:sz w:val="28"/>
          <w:szCs w:val="28"/>
        </w:rPr>
        <w:t>муниципального образования Кавказский район</w:t>
      </w:r>
    </w:p>
    <w:p w:rsidR="00C854B1" w:rsidRPr="002E6571" w:rsidRDefault="00C854B1" w:rsidP="00C854B1">
      <w:pPr>
        <w:jc w:val="center"/>
        <w:rPr>
          <w:b/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C854B1">
      <w:pPr>
        <w:jc w:val="center"/>
        <w:rPr>
          <w:sz w:val="28"/>
          <w:szCs w:val="28"/>
        </w:rPr>
      </w:pPr>
    </w:p>
    <w:p w:rsidR="00C854B1" w:rsidRDefault="00C854B1" w:rsidP="00A9349B">
      <w:pPr>
        <w:rPr>
          <w:sz w:val="28"/>
          <w:szCs w:val="28"/>
        </w:rPr>
      </w:pPr>
    </w:p>
    <w:p w:rsidR="00C854B1" w:rsidRDefault="00C854B1" w:rsidP="00C854B1">
      <w:pPr>
        <w:rPr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C854B1" w:rsidRDefault="00C854B1" w:rsidP="00C854B1">
      <w:pPr>
        <w:rPr>
          <w:b/>
          <w:sz w:val="28"/>
          <w:szCs w:val="28"/>
        </w:rPr>
      </w:pPr>
    </w:p>
    <w:p w:rsidR="00E830F9" w:rsidRPr="008042A6" w:rsidRDefault="00C854B1" w:rsidP="008042A6">
      <w:pPr>
        <w:tabs>
          <w:tab w:val="center" w:pos="6801"/>
        </w:tabs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  <w:r w:rsidR="008042A6">
        <w:rPr>
          <w:b/>
          <w:sz w:val="28"/>
          <w:szCs w:val="28"/>
        </w:rPr>
        <w:t>.</w:t>
      </w:r>
      <w:r w:rsidR="00E830F9">
        <w:rPr>
          <w:b/>
          <w:sz w:val="28"/>
          <w:szCs w:val="28"/>
        </w:rPr>
        <w:tab/>
      </w:r>
    </w:p>
    <w:p w:rsidR="00C854B1" w:rsidRPr="005E3329" w:rsidRDefault="00C854B1" w:rsidP="00E830F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разработано и </w:t>
      </w:r>
      <w:proofErr w:type="gramStart"/>
      <w:r w:rsidRPr="005E3329">
        <w:rPr>
          <w:sz w:val="28"/>
          <w:szCs w:val="28"/>
          <w:shd w:val="clear" w:color="auto" w:fill="FFFFFF"/>
        </w:rPr>
        <w:t xml:space="preserve">является </w:t>
      </w:r>
      <w:r w:rsidRPr="005E3329">
        <w:rPr>
          <w:sz w:val="28"/>
          <w:szCs w:val="28"/>
        </w:rPr>
        <w:t xml:space="preserve"> локальным</w:t>
      </w:r>
      <w:proofErr w:type="gramEnd"/>
      <w:r w:rsidRPr="005E3329">
        <w:rPr>
          <w:sz w:val="28"/>
          <w:szCs w:val="28"/>
        </w:rPr>
        <w:t xml:space="preserve"> нормативным актом, </w:t>
      </w:r>
      <w:r>
        <w:rPr>
          <w:sz w:val="28"/>
          <w:szCs w:val="28"/>
        </w:rPr>
        <w:t xml:space="preserve">регулирующим порядок формирования </w:t>
      </w:r>
      <w:r w:rsidRPr="005E3329">
        <w:rPr>
          <w:sz w:val="28"/>
          <w:szCs w:val="28"/>
        </w:rPr>
        <w:t>и расходования внебюджетных средств</w:t>
      </w:r>
      <w:r>
        <w:rPr>
          <w:sz w:val="28"/>
          <w:szCs w:val="28"/>
          <w:shd w:val="clear" w:color="auto" w:fill="FFFFFF"/>
        </w:rPr>
        <w:t xml:space="preserve"> для муниципального автономного дошкольного образовательного учреждения центр развития ребёнка - детский сад № 2  города Кропоткин муниципального образования Кавказский район ( далее Центр)</w:t>
      </w:r>
      <w:r>
        <w:rPr>
          <w:sz w:val="28"/>
          <w:szCs w:val="28"/>
        </w:rPr>
        <w:t xml:space="preserve">. </w:t>
      </w:r>
    </w:p>
    <w:p w:rsidR="00C854B1" w:rsidRDefault="00E830F9" w:rsidP="00C854B1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4B1" w:rsidRPr="005E3329">
        <w:rPr>
          <w:sz w:val="28"/>
          <w:szCs w:val="28"/>
        </w:rPr>
        <w:t>1.2.Настоящее Положение разработано в соответ</w:t>
      </w:r>
      <w:r w:rsidR="00C854B1">
        <w:rPr>
          <w:sz w:val="28"/>
          <w:szCs w:val="28"/>
        </w:rPr>
        <w:t xml:space="preserve">ствии с Конституцией Российской </w:t>
      </w:r>
      <w:r w:rsidR="00C854B1" w:rsidRPr="005E3329">
        <w:rPr>
          <w:spacing w:val="-2"/>
          <w:sz w:val="28"/>
          <w:szCs w:val="28"/>
        </w:rPr>
        <w:t>Федерации, Гражданским кодексом РФ, Законом РФ "О некоммерческих организациях", Законом Российской Федерации "Об образовании"</w:t>
      </w:r>
      <w:r w:rsidR="00C854B1">
        <w:rPr>
          <w:spacing w:val="-2"/>
          <w:sz w:val="28"/>
          <w:szCs w:val="28"/>
        </w:rPr>
        <w:t>,</w:t>
      </w:r>
      <w:r w:rsidR="00C854B1" w:rsidRPr="00922EB7">
        <w:rPr>
          <w:sz w:val="28"/>
          <w:szCs w:val="28"/>
        </w:rPr>
        <w:t xml:space="preserve"> </w:t>
      </w:r>
      <w:r w:rsidR="00C854B1">
        <w:rPr>
          <w:sz w:val="28"/>
          <w:szCs w:val="28"/>
        </w:rPr>
        <w:t>Инструкцией  по бухгалтерскому учету, утвержденной Приказом Министерства финансов РФ от 30.12.2008. № 148н (ред. от 30.12.2009.) и Уставом Центра</w:t>
      </w:r>
      <w:r w:rsidR="00C854B1">
        <w:t xml:space="preserve">. </w:t>
      </w:r>
      <w:r w:rsidR="00C854B1">
        <w:rPr>
          <w:sz w:val="28"/>
          <w:szCs w:val="28"/>
        </w:rPr>
        <w:t xml:space="preserve"> и регулирует порядок формирования </w:t>
      </w:r>
      <w:proofErr w:type="gramStart"/>
      <w:r w:rsidR="00C854B1">
        <w:rPr>
          <w:sz w:val="28"/>
          <w:szCs w:val="28"/>
        </w:rPr>
        <w:t>и  расходования</w:t>
      </w:r>
      <w:proofErr w:type="gramEnd"/>
      <w:r w:rsidR="00C854B1">
        <w:rPr>
          <w:sz w:val="28"/>
          <w:szCs w:val="28"/>
        </w:rPr>
        <w:t xml:space="preserve"> внебюджетных средств Центра.</w:t>
      </w:r>
    </w:p>
    <w:p w:rsidR="00C854B1" w:rsidRDefault="00C854B1" w:rsidP="00E830F9">
      <w:pPr>
        <w:shd w:val="clear" w:color="auto" w:fill="FFFFFF"/>
        <w:spacing w:before="7"/>
        <w:ind w:right="7" w:firstLine="708"/>
        <w:jc w:val="both"/>
        <w:rPr>
          <w:color w:val="FF0000"/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1.3</w:t>
      </w:r>
      <w:r w:rsidRPr="0000328A">
        <w:rPr>
          <w:color w:val="FF0000"/>
          <w:sz w:val="28"/>
          <w:szCs w:val="28"/>
        </w:rPr>
        <w:t>.</w:t>
      </w:r>
      <w:r w:rsidRPr="0000328A">
        <w:rPr>
          <w:spacing w:val="-2"/>
          <w:sz w:val="28"/>
          <w:szCs w:val="28"/>
        </w:rPr>
        <w:t xml:space="preserve"> </w:t>
      </w:r>
      <w:r w:rsidRPr="002B71FA">
        <w:rPr>
          <w:spacing w:val="-2"/>
          <w:sz w:val="28"/>
          <w:szCs w:val="28"/>
        </w:rPr>
        <w:t xml:space="preserve">Внебюджетной является деятельность, целью которой является получение доходов (в т.ч. </w:t>
      </w:r>
      <w:r w:rsidRPr="002B71FA">
        <w:rPr>
          <w:sz w:val="28"/>
          <w:szCs w:val="28"/>
        </w:rPr>
        <w:t xml:space="preserve">коммерческая, предпринимательская), а также деятельность, связанная с реинвестициями </w:t>
      </w:r>
      <w:r w:rsidRPr="002B71FA">
        <w:rPr>
          <w:spacing w:val="-3"/>
          <w:sz w:val="28"/>
          <w:szCs w:val="28"/>
        </w:rPr>
        <w:t>(использованием, расходованием на образовательные н</w:t>
      </w:r>
      <w:r>
        <w:rPr>
          <w:spacing w:val="-3"/>
          <w:sz w:val="28"/>
          <w:szCs w:val="28"/>
        </w:rPr>
        <w:t>ужды) внебюджетных средств Центра.</w:t>
      </w:r>
      <w:r w:rsidRPr="0000328A">
        <w:rPr>
          <w:color w:val="FF0000"/>
          <w:spacing w:val="-11"/>
          <w:sz w:val="28"/>
          <w:szCs w:val="28"/>
        </w:rPr>
        <w:t xml:space="preserve"> </w:t>
      </w:r>
    </w:p>
    <w:p w:rsidR="00C854B1" w:rsidRDefault="00C854B1" w:rsidP="00C854B1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 w:rsidRPr="003A06B6">
        <w:rPr>
          <w:spacing w:val="-11"/>
          <w:sz w:val="28"/>
          <w:szCs w:val="28"/>
        </w:rPr>
        <w:t xml:space="preserve">      </w:t>
      </w:r>
      <w:r>
        <w:rPr>
          <w:spacing w:val="-11"/>
          <w:sz w:val="28"/>
          <w:szCs w:val="28"/>
        </w:rPr>
        <w:t xml:space="preserve">  </w:t>
      </w:r>
      <w:r w:rsidRPr="003A06B6">
        <w:rPr>
          <w:spacing w:val="-4"/>
          <w:sz w:val="28"/>
          <w:szCs w:val="28"/>
        </w:rPr>
        <w:t xml:space="preserve">Под </w:t>
      </w:r>
      <w:r w:rsidRPr="003A06B6">
        <w:rPr>
          <w:bCs/>
          <w:spacing w:val="-4"/>
          <w:sz w:val="28"/>
          <w:szCs w:val="28"/>
        </w:rPr>
        <w:t>внебюджетной деятельностью</w:t>
      </w:r>
      <w:r w:rsidRPr="003A06B6">
        <w:rPr>
          <w:b/>
          <w:bCs/>
          <w:spacing w:val="-4"/>
          <w:sz w:val="28"/>
          <w:szCs w:val="28"/>
        </w:rPr>
        <w:t xml:space="preserve"> </w:t>
      </w:r>
      <w:r w:rsidRPr="003A06B6">
        <w:rPr>
          <w:spacing w:val="-4"/>
          <w:sz w:val="28"/>
          <w:szCs w:val="28"/>
        </w:rPr>
        <w:t xml:space="preserve">в настоящем Положении понимается экономическая, </w:t>
      </w:r>
      <w:r w:rsidRPr="003A06B6">
        <w:rPr>
          <w:sz w:val="28"/>
          <w:szCs w:val="28"/>
        </w:rPr>
        <w:t xml:space="preserve">финансовая работа по разработке и реализации </w:t>
      </w:r>
      <w:proofErr w:type="gramStart"/>
      <w:r w:rsidRPr="003A06B6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3A06B6">
        <w:rPr>
          <w:sz w:val="28"/>
          <w:szCs w:val="28"/>
        </w:rPr>
        <w:t xml:space="preserve"> проектов</w:t>
      </w:r>
      <w:proofErr w:type="gramEnd"/>
      <w:r w:rsidRPr="003A06B6">
        <w:rPr>
          <w:sz w:val="28"/>
          <w:szCs w:val="28"/>
        </w:rPr>
        <w:t>, не связанных с государственным  финансированием и выполнением муниципального задания</w:t>
      </w:r>
      <w:r>
        <w:rPr>
          <w:sz w:val="28"/>
          <w:szCs w:val="28"/>
        </w:rPr>
        <w:t>.</w:t>
      </w:r>
    </w:p>
    <w:p w:rsidR="00C854B1" w:rsidRPr="00AD387C" w:rsidRDefault="00C854B1" w:rsidP="00C854B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108"/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0F9">
        <w:rPr>
          <w:sz w:val="28"/>
          <w:szCs w:val="28"/>
        </w:rPr>
        <w:tab/>
      </w:r>
      <w:r>
        <w:rPr>
          <w:sz w:val="28"/>
          <w:szCs w:val="28"/>
        </w:rPr>
        <w:t>1.4.Центр</w:t>
      </w:r>
      <w:r w:rsidRPr="00AD387C">
        <w:rPr>
          <w:sz w:val="28"/>
          <w:szCs w:val="28"/>
        </w:rPr>
        <w:t xml:space="preserve"> осуществляет </w:t>
      </w:r>
      <w:r w:rsidRPr="00B156E8">
        <w:rPr>
          <w:bCs/>
          <w:sz w:val="28"/>
          <w:szCs w:val="28"/>
        </w:rPr>
        <w:t>внебюджетную деятельность</w:t>
      </w:r>
      <w:r w:rsidRPr="00AD387C">
        <w:rPr>
          <w:b/>
          <w:bCs/>
          <w:sz w:val="28"/>
          <w:szCs w:val="28"/>
        </w:rPr>
        <w:t xml:space="preserve"> </w:t>
      </w:r>
      <w:r w:rsidRPr="00AD387C">
        <w:rPr>
          <w:sz w:val="28"/>
          <w:szCs w:val="28"/>
        </w:rPr>
        <w:t>в соответствии с действующим законодательством и Уставом.</w:t>
      </w:r>
    </w:p>
    <w:p w:rsidR="00C854B1" w:rsidRPr="003A06B6" w:rsidRDefault="00C854B1" w:rsidP="00C854B1">
      <w:pPr>
        <w:shd w:val="clear" w:color="auto" w:fill="FFFFFF"/>
        <w:tabs>
          <w:tab w:val="left" w:pos="1260"/>
        </w:tabs>
        <w:spacing w:before="22"/>
        <w:ind w:right="7"/>
        <w:jc w:val="both"/>
      </w:pPr>
    </w:p>
    <w:p w:rsidR="00C854B1" w:rsidRPr="008042A6" w:rsidRDefault="00C854B1" w:rsidP="008042A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внебюджетных средств.</w:t>
      </w:r>
    </w:p>
    <w:p w:rsidR="00C854B1" w:rsidRDefault="00C854B1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0F9">
        <w:rPr>
          <w:sz w:val="28"/>
          <w:szCs w:val="28"/>
        </w:rPr>
        <w:tab/>
      </w:r>
      <w:r>
        <w:rPr>
          <w:sz w:val="28"/>
          <w:szCs w:val="28"/>
        </w:rPr>
        <w:t xml:space="preserve">  2.2.Центр является учреждением, которое  выполняет функции в интересах общества и содержится за счет бюджетных и внебюджетных средств.</w:t>
      </w:r>
    </w:p>
    <w:p w:rsidR="00C854B1" w:rsidRDefault="00C854B1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средства Центра – это средства, поступившие на расчетный счет учреждения в соответствии с законодательством в распоряжение учреждения, кроме бюджетных ассигнований,  формируемых за счет других источников.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2.3.Источниками формирования внебюджетных средств Центра являются:</w:t>
      </w:r>
    </w:p>
    <w:p w:rsidR="00C854B1" w:rsidRDefault="00C854B1" w:rsidP="00E830F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B71FA">
        <w:rPr>
          <w:spacing w:val="-2"/>
          <w:sz w:val="28"/>
          <w:szCs w:val="28"/>
        </w:rPr>
        <w:t xml:space="preserve">средства, полученные с родителей (законных представителей) за содержание детей в </w:t>
      </w:r>
      <w:r w:rsidRPr="002B71FA">
        <w:rPr>
          <w:sz w:val="28"/>
          <w:szCs w:val="28"/>
        </w:rPr>
        <w:t xml:space="preserve"> дошкольных образовательных учреждениях, размер которой  устанавливается Постановлением</w:t>
      </w:r>
      <w:r>
        <w:rPr>
          <w:sz w:val="28"/>
          <w:szCs w:val="28"/>
        </w:rPr>
        <w:t xml:space="preserve"> главы администрации  Кавказского района;</w:t>
      </w:r>
    </w:p>
    <w:p w:rsidR="008042A6" w:rsidRDefault="008042A6" w:rsidP="008042A6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- </w:t>
      </w:r>
      <w:r w:rsidR="00C854B1" w:rsidRPr="002B71FA">
        <w:rPr>
          <w:spacing w:val="-3"/>
          <w:sz w:val="28"/>
          <w:szCs w:val="28"/>
        </w:rPr>
        <w:t>средства, полученные от дополнительных платных  услуг</w:t>
      </w:r>
      <w:r w:rsidR="00C854B1">
        <w:rPr>
          <w:spacing w:val="-3"/>
          <w:sz w:val="28"/>
          <w:szCs w:val="28"/>
        </w:rPr>
        <w:t>, в том числе и образовательных</w:t>
      </w:r>
      <w:r w:rsidR="00E830F9">
        <w:rPr>
          <w:sz w:val="28"/>
          <w:szCs w:val="28"/>
        </w:rPr>
        <w:t>;</w:t>
      </w:r>
    </w:p>
    <w:p w:rsidR="00C854B1" w:rsidRDefault="00C854B1" w:rsidP="008042A6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C854B1" w:rsidRDefault="008042A6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4B1">
        <w:rPr>
          <w:sz w:val="28"/>
          <w:szCs w:val="28"/>
        </w:rPr>
        <w:t>-другие, не запрещённые законом источники.</w:t>
      </w:r>
    </w:p>
    <w:p w:rsidR="00C854B1" w:rsidRPr="00AD387C" w:rsidRDefault="008042A6" w:rsidP="00C854B1">
      <w:pPr>
        <w:shd w:val="clear" w:color="auto" w:fill="FFFFFF"/>
        <w:tabs>
          <w:tab w:val="left" w:pos="1152"/>
        </w:tabs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4B1">
        <w:rPr>
          <w:sz w:val="28"/>
          <w:szCs w:val="28"/>
        </w:rPr>
        <w:t>2.</w:t>
      </w:r>
      <w:proofErr w:type="gramStart"/>
      <w:r w:rsidR="00C854B1">
        <w:rPr>
          <w:sz w:val="28"/>
          <w:szCs w:val="28"/>
        </w:rPr>
        <w:t>5.</w:t>
      </w:r>
      <w:r w:rsidR="00C854B1" w:rsidRPr="00AD387C">
        <w:rPr>
          <w:sz w:val="28"/>
          <w:szCs w:val="28"/>
        </w:rPr>
        <w:t>Доход</w:t>
      </w:r>
      <w:r w:rsidR="00C854B1">
        <w:rPr>
          <w:sz w:val="28"/>
          <w:szCs w:val="28"/>
        </w:rPr>
        <w:t>ы</w:t>
      </w:r>
      <w:proofErr w:type="gramEnd"/>
      <w:r w:rsidR="00C854B1">
        <w:rPr>
          <w:sz w:val="28"/>
          <w:szCs w:val="28"/>
        </w:rPr>
        <w:t>, полученные</w:t>
      </w:r>
      <w:r w:rsidR="00C854B1" w:rsidRPr="00AD387C">
        <w:rPr>
          <w:sz w:val="28"/>
          <w:szCs w:val="28"/>
        </w:rPr>
        <w:t xml:space="preserve"> от всех видов внебюджет</w:t>
      </w:r>
      <w:r w:rsidR="00C854B1">
        <w:rPr>
          <w:sz w:val="28"/>
          <w:szCs w:val="28"/>
        </w:rPr>
        <w:t xml:space="preserve">ной деятельности </w:t>
      </w:r>
      <w:r w:rsidR="00C854B1" w:rsidRPr="00AD387C">
        <w:rPr>
          <w:sz w:val="28"/>
          <w:szCs w:val="28"/>
        </w:rPr>
        <w:t xml:space="preserve"> поступают:</w:t>
      </w:r>
    </w:p>
    <w:p w:rsidR="00C854B1" w:rsidRPr="00AD387C" w:rsidRDefault="008042A6" w:rsidP="008042A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854B1" w:rsidRPr="00AD387C">
        <w:rPr>
          <w:sz w:val="28"/>
          <w:szCs w:val="28"/>
        </w:rPr>
        <w:t xml:space="preserve">в денежной </w:t>
      </w:r>
      <w:r w:rsidR="00C854B1">
        <w:rPr>
          <w:sz w:val="28"/>
          <w:szCs w:val="28"/>
        </w:rPr>
        <w:t>форме - на расчетный  счет Центра</w:t>
      </w:r>
      <w:r w:rsidR="00C854B1" w:rsidRPr="00AD387C">
        <w:rPr>
          <w:sz w:val="28"/>
          <w:szCs w:val="28"/>
        </w:rPr>
        <w:t>.</w:t>
      </w:r>
    </w:p>
    <w:p w:rsidR="00C854B1" w:rsidRDefault="00C854B1" w:rsidP="00E83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D387C">
        <w:rPr>
          <w:sz w:val="28"/>
          <w:szCs w:val="28"/>
        </w:rPr>
        <w:t>в в</w:t>
      </w:r>
      <w:r>
        <w:rPr>
          <w:sz w:val="28"/>
          <w:szCs w:val="28"/>
        </w:rPr>
        <w:t>иде материальных ценностей – с последующей  постановкой их на баланс Центра и заключения договора пожертвования.</w:t>
      </w:r>
    </w:p>
    <w:p w:rsidR="00C854B1" w:rsidRDefault="00C854B1" w:rsidP="00E830F9">
      <w:pPr>
        <w:shd w:val="clear" w:color="auto" w:fill="FFFFFF"/>
        <w:tabs>
          <w:tab w:val="left" w:pos="1224"/>
        </w:tabs>
        <w:ind w:left="36" w:right="14"/>
        <w:jc w:val="both"/>
        <w:rPr>
          <w:b/>
          <w:sz w:val="28"/>
          <w:szCs w:val="28"/>
        </w:rPr>
      </w:pPr>
      <w:r w:rsidRPr="00AD387C">
        <w:rPr>
          <w:sz w:val="28"/>
          <w:szCs w:val="28"/>
        </w:rPr>
        <w:t>Сумма в</w:t>
      </w:r>
      <w:r>
        <w:rPr>
          <w:sz w:val="28"/>
          <w:szCs w:val="28"/>
        </w:rPr>
        <w:t xml:space="preserve">сех средств, поступивших в Центр от внебюджетной деятельности </w:t>
      </w:r>
      <w:r w:rsidRPr="00AD387C">
        <w:rPr>
          <w:spacing w:val="-3"/>
          <w:sz w:val="28"/>
          <w:szCs w:val="28"/>
        </w:rPr>
        <w:t>составляет</w:t>
      </w:r>
      <w:r>
        <w:rPr>
          <w:spacing w:val="-3"/>
          <w:sz w:val="28"/>
          <w:szCs w:val="28"/>
        </w:rPr>
        <w:t xml:space="preserve"> полный внебюджетный доход Центра и </w:t>
      </w:r>
      <w:r w:rsidRPr="00AD387C">
        <w:rPr>
          <w:sz w:val="28"/>
          <w:szCs w:val="28"/>
        </w:rPr>
        <w:t>поступают в сам</w:t>
      </w:r>
      <w:r>
        <w:rPr>
          <w:sz w:val="28"/>
          <w:szCs w:val="28"/>
        </w:rPr>
        <w:t xml:space="preserve">остоятельное </w:t>
      </w:r>
      <w:proofErr w:type="gramStart"/>
      <w:r>
        <w:rPr>
          <w:sz w:val="28"/>
          <w:szCs w:val="28"/>
        </w:rPr>
        <w:t>распоряжение  Центра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2.6.Распорядителем внебюджетных средств является заведующий Центром, наделенный правом  распоряжения денежными средствами в пределах полномочий, установленных законом и Уставом.</w:t>
      </w:r>
    </w:p>
    <w:p w:rsidR="00C854B1" w:rsidRPr="00E830F9" w:rsidRDefault="00E830F9" w:rsidP="00E830F9">
      <w:pPr>
        <w:pStyle w:val="a5"/>
        <w:rPr>
          <w:sz w:val="28"/>
          <w:szCs w:val="28"/>
        </w:rPr>
      </w:pPr>
      <w:r w:rsidRPr="00E830F9">
        <w:rPr>
          <w:sz w:val="28"/>
          <w:szCs w:val="28"/>
        </w:rPr>
        <w:t xml:space="preserve">         </w:t>
      </w:r>
      <w:r w:rsidR="00C854B1" w:rsidRPr="00E830F9">
        <w:rPr>
          <w:sz w:val="28"/>
          <w:szCs w:val="28"/>
        </w:rPr>
        <w:t xml:space="preserve"> 2.7.Настоящие </w:t>
      </w:r>
      <w:r w:rsidRPr="00E830F9">
        <w:rPr>
          <w:sz w:val="28"/>
          <w:szCs w:val="28"/>
        </w:rPr>
        <w:t xml:space="preserve">источники, указанные в п. 2.3., </w:t>
      </w:r>
      <w:r w:rsidR="00C854B1" w:rsidRPr="00E830F9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="00C854B1" w:rsidRPr="00E830F9">
        <w:rPr>
          <w:spacing w:val="-5"/>
          <w:sz w:val="28"/>
          <w:szCs w:val="28"/>
        </w:rPr>
        <w:t>перечень    внебюджетных   средств   Центра.    Им    присваивается</w:t>
      </w:r>
      <w:r>
        <w:rPr>
          <w:spacing w:val="-5"/>
          <w:sz w:val="28"/>
          <w:szCs w:val="28"/>
        </w:rPr>
        <w:t xml:space="preserve"> </w:t>
      </w:r>
      <w:r w:rsidR="00C854B1" w:rsidRPr="00E830F9">
        <w:rPr>
          <w:spacing w:val="-1"/>
          <w:sz w:val="28"/>
          <w:szCs w:val="28"/>
        </w:rPr>
        <w:t>отдельный код, который применяется при составлении смет к плану финансово-хозяйственной деятельности</w:t>
      </w:r>
      <w:proofErr w:type="gramStart"/>
      <w:r w:rsidR="00C854B1" w:rsidRPr="00E830F9">
        <w:rPr>
          <w:spacing w:val="-1"/>
          <w:sz w:val="28"/>
          <w:szCs w:val="28"/>
        </w:rPr>
        <w:t>.</w:t>
      </w:r>
      <w:proofErr w:type="gramEnd"/>
      <w:r w:rsidR="00C854B1" w:rsidRPr="00E830F9">
        <w:rPr>
          <w:spacing w:val="-1"/>
          <w:sz w:val="28"/>
          <w:szCs w:val="28"/>
        </w:rPr>
        <w:t xml:space="preserve"> и отчетов</w:t>
      </w:r>
      <w:r>
        <w:rPr>
          <w:spacing w:val="-1"/>
          <w:sz w:val="28"/>
          <w:szCs w:val="28"/>
        </w:rPr>
        <w:t xml:space="preserve"> </w:t>
      </w:r>
      <w:r w:rsidR="00C854B1" w:rsidRPr="00E830F9">
        <w:rPr>
          <w:spacing w:val="-2"/>
          <w:sz w:val="28"/>
          <w:szCs w:val="28"/>
        </w:rPr>
        <w:t>по внебюджетным счетам.</w:t>
      </w:r>
      <w:r w:rsidR="00C854B1" w:rsidRPr="00E830F9">
        <w:rPr>
          <w:sz w:val="28"/>
          <w:szCs w:val="28"/>
        </w:rPr>
        <w:t xml:space="preserve"> </w:t>
      </w:r>
    </w:p>
    <w:p w:rsidR="003F7522" w:rsidRPr="003F7522" w:rsidRDefault="00E830F9" w:rsidP="008D4BDC">
      <w:pPr>
        <w:shd w:val="clear" w:color="auto" w:fill="FFFFFF"/>
        <w:tabs>
          <w:tab w:val="left" w:pos="1224"/>
        </w:tabs>
        <w:spacing w:before="115"/>
        <w:ind w:left="36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854B1">
        <w:rPr>
          <w:b/>
          <w:sz w:val="28"/>
          <w:szCs w:val="28"/>
        </w:rPr>
        <w:t>3</w:t>
      </w:r>
      <w:r w:rsidR="00C854B1" w:rsidRPr="00CB2266">
        <w:rPr>
          <w:b/>
          <w:sz w:val="28"/>
          <w:szCs w:val="28"/>
        </w:rPr>
        <w:t>.Порядок распределения внебюджетных средств</w:t>
      </w:r>
      <w:r w:rsidR="00C854B1">
        <w:rPr>
          <w:b/>
          <w:sz w:val="28"/>
          <w:szCs w:val="28"/>
        </w:rPr>
        <w:t>.</w:t>
      </w:r>
    </w:p>
    <w:p w:rsidR="00C854B1" w:rsidRDefault="00C854B1" w:rsidP="00C854B1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B2266">
        <w:rPr>
          <w:b/>
          <w:sz w:val="28"/>
          <w:szCs w:val="28"/>
        </w:rPr>
        <w:t xml:space="preserve"> </w:t>
      </w:r>
      <w:r w:rsidR="00E830F9">
        <w:rPr>
          <w:b/>
          <w:sz w:val="28"/>
          <w:szCs w:val="28"/>
        </w:rPr>
        <w:tab/>
      </w:r>
      <w:r>
        <w:rPr>
          <w:spacing w:val="-5"/>
          <w:sz w:val="28"/>
          <w:szCs w:val="28"/>
        </w:rPr>
        <w:t>3.1</w:t>
      </w:r>
      <w:r w:rsidRPr="00AD387C">
        <w:rPr>
          <w:spacing w:val="-5"/>
          <w:sz w:val="28"/>
          <w:szCs w:val="28"/>
        </w:rPr>
        <w:t>.</w:t>
      </w:r>
      <w:r w:rsidRPr="00AD387C">
        <w:rPr>
          <w:spacing w:val="-2"/>
          <w:sz w:val="28"/>
          <w:szCs w:val="28"/>
        </w:rPr>
        <w:t>Основным документом, определяющим рас</w:t>
      </w:r>
      <w:r>
        <w:rPr>
          <w:spacing w:val="-2"/>
          <w:sz w:val="28"/>
          <w:szCs w:val="28"/>
        </w:rPr>
        <w:t>пределение внебюджетных средств</w:t>
      </w:r>
      <w:r w:rsidRPr="00AD387C">
        <w:rPr>
          <w:spacing w:val="-2"/>
          <w:sz w:val="28"/>
          <w:szCs w:val="28"/>
        </w:rPr>
        <w:t xml:space="preserve"> является план финансово-хозяйственной деятельности, который</w:t>
      </w:r>
      <w:r>
        <w:rPr>
          <w:spacing w:val="-2"/>
          <w:sz w:val="28"/>
          <w:szCs w:val="28"/>
        </w:rPr>
        <w:t xml:space="preserve"> отражает  операции не только с субсидиями, планируемыми к получению из бюджета, но и со средствами от иной приносящей доходы деятельности, </w:t>
      </w:r>
      <w:r>
        <w:rPr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C854B1" w:rsidRPr="00AD387C" w:rsidRDefault="00C854B1" w:rsidP="00C854B1">
      <w:pPr>
        <w:shd w:val="clear" w:color="auto" w:fill="FFFFFF"/>
        <w:tabs>
          <w:tab w:val="left" w:pos="1174"/>
        </w:tabs>
        <w:ind w:right="36"/>
        <w:jc w:val="both"/>
        <w:rPr>
          <w:sz w:val="28"/>
          <w:szCs w:val="28"/>
        </w:rPr>
      </w:pPr>
      <w:r w:rsidRPr="00AD387C">
        <w:rPr>
          <w:spacing w:val="-2"/>
          <w:sz w:val="28"/>
          <w:szCs w:val="28"/>
        </w:rPr>
        <w:t xml:space="preserve"> План финансово-хозяйственной деятельности разрабатывается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Центром</w:t>
      </w:r>
      <w:r w:rsidRPr="00AD387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и </w:t>
      </w:r>
      <w:r w:rsidRPr="00AD387C">
        <w:rPr>
          <w:spacing w:val="-2"/>
          <w:sz w:val="28"/>
          <w:szCs w:val="28"/>
        </w:rPr>
        <w:t xml:space="preserve"> согласовываетс</w:t>
      </w:r>
      <w:r>
        <w:rPr>
          <w:spacing w:val="-2"/>
          <w:sz w:val="28"/>
          <w:szCs w:val="28"/>
        </w:rPr>
        <w:t>я с Наблюдательным Советом Центра</w:t>
      </w:r>
      <w:r w:rsidRPr="00AD387C">
        <w:rPr>
          <w:sz w:val="28"/>
          <w:szCs w:val="28"/>
        </w:rPr>
        <w:t>.</w:t>
      </w:r>
    </w:p>
    <w:p w:rsidR="00C854B1" w:rsidRPr="00AD387C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D387C">
        <w:rPr>
          <w:sz w:val="28"/>
          <w:szCs w:val="28"/>
        </w:rPr>
        <w:t>. План финансово-хозяйственной деятельности разрабатывается на предстоящий финансовый год и может корректироваться  по мере необходимости.</w:t>
      </w:r>
    </w:p>
    <w:p w:rsidR="00FD0DAA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D387C">
        <w:rPr>
          <w:sz w:val="28"/>
          <w:szCs w:val="28"/>
        </w:rPr>
        <w:t>.Остатки неиспользованных внебюджетных средств по состоянию на 31 декабря являются переходящими, с правом использования в следующем году.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 плану финансово-хозяйственной деятельности составляется предварительная смета.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Проект предварительной сметы составляется на предстоящий финансовый год. В период нестабильности внебюджетных доходов допускается составление предварительной сметы на квартал.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В доходную часть предварительной сметы включаются суммы доходов на планируемый год (квартал), а также остатки внебюджетных средств на начало года (квартала),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C854B1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В расходную часть предварительной сметы включаются суммы расходов, связанные с оказанием услуг, проведением работ или другой деятельности на планируемый год (квартал), расходы, связанные с погашенной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</w:p>
    <w:p w:rsidR="00E830F9" w:rsidRDefault="00C854B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Сумма расходов в </w:t>
      </w:r>
      <w:r w:rsidR="001360E1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смете не должна превышать суммы</w:t>
      </w:r>
      <w:r w:rsidR="001360E1">
        <w:rPr>
          <w:sz w:val="28"/>
          <w:szCs w:val="28"/>
        </w:rPr>
        <w:t xml:space="preserve"> доходной части предварительной сметы.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Проект предварительной сметы доходов и расходов внебюджетных средств на предстоящий финансовый год (квартал) составляет заведующий и главный бухгалтер Центра и представляют на рассмотрение Наблюдательного Совета.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3.4.6. Наблюдательный Совет Центра рассматривает представленный проект сметы в следующих аспектах:</w:t>
      </w:r>
    </w:p>
    <w:p w:rsidR="001360E1" w:rsidRDefault="001360E1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законность образования внебюджетных средств;</w:t>
      </w:r>
    </w:p>
    <w:p w:rsidR="001360E1" w:rsidRDefault="001360E1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 правильность расчета доходов по видам внебюджетных средств;</w:t>
      </w:r>
    </w:p>
    <w:p w:rsidR="001360E1" w:rsidRDefault="001360E1" w:rsidP="00C854B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расходов.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3.4.7. После рассмотрения проекта предварительной сметы Наблюдательным Советом предварительную смету утверждает заведующий Центром.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Исполнение предварительных смет.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 Расходы счетов внебюджетных средств осуществляется в пределах остатка денежных средств на банковском (расчетном) счете в строгом соответствии с объемом и назначением, предусмотренными предварительной сметой.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 Перевод счетов с бюджетных счетов на внебюджетные счета и обратно не разрешается.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1360E1" w:rsidRDefault="001360E1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 Доходы, поступившие в течение года, дополнительно к суммам, предусмотренным в предварительной смете, могут быть использованы лишь после осуществления</w:t>
      </w:r>
      <w:r w:rsidR="00606642">
        <w:rPr>
          <w:sz w:val="28"/>
          <w:szCs w:val="28"/>
        </w:rPr>
        <w:t xml:space="preserve"> в установленном порядке соответствующих изменений в смете.</w:t>
      </w:r>
    </w:p>
    <w:p w:rsidR="00606642" w:rsidRDefault="00606642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3.5.5. Общественный контроль исполнение предварительных смет доходов и расходов внебюджетных средств Центра осуществляет Наблюдательный Совет.</w:t>
      </w:r>
    </w:p>
    <w:p w:rsidR="00606642" w:rsidRDefault="00606642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Изменение предварительных смет внебюджетных средств.</w:t>
      </w:r>
    </w:p>
    <w:p w:rsidR="00606642" w:rsidRDefault="00606642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 Заведующий Центром имеет право вносить изменения в утвержденные в соответствии с настоящим Положением предварительные сметы,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606642" w:rsidRDefault="00606642" w:rsidP="00C854B1">
      <w:pPr>
        <w:jc w:val="both"/>
        <w:rPr>
          <w:sz w:val="28"/>
          <w:szCs w:val="28"/>
        </w:rPr>
      </w:pPr>
    </w:p>
    <w:p w:rsidR="00E830F9" w:rsidRDefault="00E830F9" w:rsidP="008042A6">
      <w:pPr>
        <w:shd w:val="clear" w:color="auto" w:fill="FFFFFF"/>
        <w:tabs>
          <w:tab w:val="left" w:pos="1260"/>
        </w:tabs>
        <w:spacing w:before="22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06642">
        <w:rPr>
          <w:b/>
          <w:sz w:val="28"/>
          <w:szCs w:val="28"/>
        </w:rPr>
        <w:t>4.  Порядок расходования  внебюджетных средств.</w:t>
      </w:r>
    </w:p>
    <w:p w:rsidR="00606642" w:rsidRDefault="00606642" w:rsidP="00E830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4.1.Распорядителем внебюджетных средств является заведующий Центром, наделенный правом  распоряжения денежными средствами в пределах полномочий, установленных законом и Уставом.</w:t>
      </w:r>
    </w:p>
    <w:p w:rsidR="00606642" w:rsidRDefault="00606642" w:rsidP="00E830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4.2.Расходы рассчитываются, исходя из  потребностей Центра и суммы внебюджетных финансовых средств. Внебюджетные средства   направляются   на развитие материально – технической базы  Центра и выполнение уставной деятельности,  не подтверждённой бюджетными финансовыми ассигнованиями .</w:t>
      </w:r>
    </w:p>
    <w:p w:rsidR="00606642" w:rsidRPr="003D2FE1" w:rsidRDefault="00606642" w:rsidP="00E830F9">
      <w:pPr>
        <w:ind w:firstLine="708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3.Расходование</w:t>
      </w:r>
      <w:proofErr w:type="gramEnd"/>
      <w:r>
        <w:rPr>
          <w:sz w:val="28"/>
          <w:szCs w:val="28"/>
        </w:rPr>
        <w:t xml:space="preserve"> внебюджетных средств в  случае крупной сделки производится только  после согласования  и предварительного одобрения Наблюдательного  совета,  согласно установленного законодательством порядка.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606642" w:rsidRPr="00B237EF" w:rsidRDefault="00606642" w:rsidP="00606642">
      <w:pPr>
        <w:shd w:val="clear" w:color="auto" w:fill="FFFFFF"/>
        <w:ind w:firstLine="709"/>
        <w:jc w:val="both"/>
        <w:rPr>
          <w:sz w:val="28"/>
          <w:szCs w:val="28"/>
        </w:rPr>
      </w:pPr>
      <w:r w:rsidRPr="00B237EF">
        <w:rPr>
          <w:sz w:val="28"/>
          <w:szCs w:val="28"/>
        </w:rPr>
        <w:t>Крупной сделкой признается сделка или несколько взаимосвязанных сделок, 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Центра, определяемым по данным его бухгалтерской отчетности на последнюю отчетную дату.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Заведующий представляет на заседание Наблюдательного совета обращение о предварительном согласовании заключения крупной сделки с указанием: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- предмета(содержание) сделки;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- информация об участниках сделки;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-сроков исполнения обязательств по сделке;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lastRenderedPageBreak/>
        <w:t>-источник финансирования сделки;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-расчёт цены сделки как критерия её </w:t>
      </w:r>
      <w:proofErr w:type="gramStart"/>
      <w:r w:rsidRPr="00B237EF">
        <w:rPr>
          <w:sz w:val="28"/>
          <w:szCs w:val="28"/>
        </w:rPr>
        <w:t>отнесения  к</w:t>
      </w:r>
      <w:proofErr w:type="gramEnd"/>
      <w:r w:rsidRPr="00B237EF">
        <w:rPr>
          <w:sz w:val="28"/>
          <w:szCs w:val="28"/>
        </w:rPr>
        <w:t xml:space="preserve"> крупной , включая НДС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( рублей)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К обращению прилагается опись направляемых документов. </w:t>
      </w:r>
    </w:p>
    <w:p w:rsidR="00606642" w:rsidRPr="00B237EF" w:rsidRDefault="00606642" w:rsidP="00E830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 w:rsidRPr="00B237EF">
        <w:rPr>
          <w:sz w:val="28"/>
          <w:szCs w:val="28"/>
        </w:rPr>
        <w:t xml:space="preserve">.  Установить, что сделка  необходимая  для осуществления деятельности Центра и совершаемая в процессе обычной хозяйственной деятельности Центра  не является крупной. К таким сделкам </w:t>
      </w:r>
      <w:proofErr w:type="gramStart"/>
      <w:r w:rsidRPr="00B237EF">
        <w:rPr>
          <w:sz w:val="28"/>
          <w:szCs w:val="28"/>
        </w:rPr>
        <w:t>относятся :</w:t>
      </w:r>
      <w:proofErr w:type="gramEnd"/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-оплата коммунальных платежей (тепло, вода, электроэнергия, </w:t>
      </w:r>
      <w:proofErr w:type="gramStart"/>
      <w:r w:rsidRPr="00B237EF">
        <w:rPr>
          <w:sz w:val="28"/>
          <w:szCs w:val="28"/>
        </w:rPr>
        <w:t>газопотребление )</w:t>
      </w:r>
      <w:proofErr w:type="gramEnd"/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>-приобретение продуктов питания для воспитанников;</w:t>
      </w:r>
    </w:p>
    <w:p w:rsidR="00606642" w:rsidRPr="00B237EF" w:rsidRDefault="00606642" w:rsidP="00606642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-другие сделки, совершаемые в процессе обычной хозяйственной деятельности. </w:t>
      </w:r>
    </w:p>
    <w:p w:rsidR="00606642" w:rsidRPr="002E0235" w:rsidRDefault="00606642" w:rsidP="00606642">
      <w:pPr>
        <w:shd w:val="clear" w:color="auto" w:fill="FFFFFF"/>
        <w:tabs>
          <w:tab w:val="left" w:pos="1260"/>
        </w:tabs>
        <w:spacing w:before="22"/>
        <w:ind w:right="7"/>
      </w:pPr>
    </w:p>
    <w:p w:rsidR="00E830F9" w:rsidRDefault="00606642" w:rsidP="008D4BDC">
      <w:pPr>
        <w:shd w:val="clear" w:color="auto" w:fill="FFFFFF"/>
        <w:ind w:firstLine="708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4.5. Порядок расходования родительской платы.</w:t>
      </w:r>
    </w:p>
    <w:p w:rsidR="00EA3824" w:rsidRPr="00BA4F1C" w:rsidRDefault="00EA3824" w:rsidP="00EA38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>
        <w:rPr>
          <w:sz w:val="28"/>
          <w:szCs w:val="28"/>
        </w:rPr>
        <w:t>1.</w:t>
      </w:r>
      <w:r w:rsidRPr="00BA4F1C">
        <w:rPr>
          <w:color w:val="000000"/>
          <w:sz w:val="28"/>
          <w:szCs w:val="28"/>
        </w:rPr>
        <w:t>Денежные</w:t>
      </w:r>
      <w:proofErr w:type="gramEnd"/>
      <w:r w:rsidRPr="00BA4F1C">
        <w:rPr>
          <w:color w:val="000000"/>
          <w:sz w:val="28"/>
          <w:szCs w:val="28"/>
        </w:rPr>
        <w:t xml:space="preserve"> средства, поступившие на лицевой счет учреждения в качестве оплаты за содержание ребенка в </w:t>
      </w:r>
      <w:r>
        <w:rPr>
          <w:color w:val="000000"/>
          <w:sz w:val="28"/>
          <w:szCs w:val="28"/>
        </w:rPr>
        <w:t>МА</w:t>
      </w:r>
      <w:r w:rsidRPr="00BA4F1C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BA4F1C">
        <w:rPr>
          <w:color w:val="000000"/>
          <w:sz w:val="28"/>
          <w:szCs w:val="28"/>
        </w:rPr>
        <w:t>расходуются в соответствии с действующим законодательством и при</w:t>
      </w:r>
      <w:r>
        <w:rPr>
          <w:color w:val="000000"/>
          <w:sz w:val="28"/>
          <w:szCs w:val="28"/>
        </w:rPr>
        <w:t>нятой нормативно-правовой базой</w:t>
      </w:r>
      <w:r w:rsidRPr="00BA4F1C">
        <w:rPr>
          <w:color w:val="000000"/>
          <w:sz w:val="28"/>
          <w:szCs w:val="28"/>
        </w:rPr>
        <w:t>.</w:t>
      </w:r>
    </w:p>
    <w:p w:rsidR="00EA3824" w:rsidRDefault="00EA3824" w:rsidP="00EA3824">
      <w:pPr>
        <w:ind w:firstLine="708"/>
        <w:rPr>
          <w:b/>
          <w:sz w:val="28"/>
          <w:szCs w:val="28"/>
        </w:rPr>
      </w:pPr>
      <w:r w:rsidRPr="00BA4F1C">
        <w:rPr>
          <w:color w:val="000000"/>
          <w:sz w:val="28"/>
          <w:szCs w:val="28"/>
        </w:rPr>
        <w:t>На закупку продуктов пи</w:t>
      </w:r>
      <w:r>
        <w:rPr>
          <w:color w:val="000000"/>
          <w:sz w:val="28"/>
          <w:szCs w:val="28"/>
        </w:rPr>
        <w:t xml:space="preserve">тания </w:t>
      </w:r>
      <w:r w:rsidRPr="00BA4F1C">
        <w:rPr>
          <w:color w:val="000000"/>
          <w:sz w:val="28"/>
          <w:szCs w:val="28"/>
        </w:rPr>
        <w:t>направлять не менее 80%</w:t>
      </w:r>
      <w:r>
        <w:rPr>
          <w:color w:val="000000"/>
          <w:sz w:val="28"/>
          <w:szCs w:val="28"/>
        </w:rPr>
        <w:t xml:space="preserve"> </w:t>
      </w:r>
      <w:r w:rsidRPr="00BA4F1C">
        <w:rPr>
          <w:color w:val="000000"/>
          <w:sz w:val="28"/>
          <w:szCs w:val="28"/>
        </w:rPr>
        <w:t>поступивших денеж</w:t>
      </w:r>
      <w:r>
        <w:rPr>
          <w:color w:val="000000"/>
          <w:sz w:val="28"/>
          <w:szCs w:val="28"/>
        </w:rPr>
        <w:t>ных средств</w:t>
      </w:r>
      <w:r w:rsidR="008D4BDC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 оплату расходов</w:t>
      </w:r>
      <w:r w:rsidRPr="00BA4F1C">
        <w:rPr>
          <w:color w:val="000000"/>
          <w:sz w:val="28"/>
          <w:szCs w:val="28"/>
        </w:rPr>
        <w:t>, связанных с осуществлением уставной деятельности</w:t>
      </w:r>
      <w:r>
        <w:rPr>
          <w:color w:val="000000"/>
          <w:sz w:val="28"/>
          <w:szCs w:val="28"/>
        </w:rPr>
        <w:t>, не подтвержденной бюджетными финансовыми ассигнованиями</w:t>
      </w:r>
      <w:r w:rsidR="008D4BDC">
        <w:rPr>
          <w:color w:val="000000"/>
          <w:sz w:val="28"/>
          <w:szCs w:val="28"/>
        </w:rPr>
        <w:t xml:space="preserve">, до 20 % </w:t>
      </w:r>
      <w:r>
        <w:rPr>
          <w:color w:val="000000"/>
          <w:sz w:val="28"/>
          <w:szCs w:val="28"/>
        </w:rPr>
        <w:t xml:space="preserve"> </w:t>
      </w:r>
      <w:r w:rsidRPr="00BA4F1C">
        <w:rPr>
          <w:color w:val="000000"/>
          <w:sz w:val="28"/>
          <w:szCs w:val="28"/>
        </w:rPr>
        <w:t>поступивших денежных средств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D4BDC" w:rsidRDefault="008D4BDC" w:rsidP="00EA3824">
      <w:pPr>
        <w:ind w:firstLine="708"/>
        <w:rPr>
          <w:b/>
          <w:sz w:val="28"/>
          <w:szCs w:val="28"/>
        </w:rPr>
      </w:pPr>
    </w:p>
    <w:p w:rsidR="00E830F9" w:rsidRDefault="00606642" w:rsidP="008D4BD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4.6. Порядок расходования средств, полученных о</w:t>
      </w:r>
      <w:r w:rsidR="008D4BDC">
        <w:rPr>
          <w:b/>
          <w:sz w:val="28"/>
          <w:szCs w:val="28"/>
        </w:rPr>
        <w:t>т оказания платных образовательных</w:t>
      </w:r>
      <w:r>
        <w:rPr>
          <w:b/>
          <w:sz w:val="28"/>
          <w:szCs w:val="28"/>
        </w:rPr>
        <w:t xml:space="preserve"> услуг.</w:t>
      </w:r>
    </w:p>
    <w:p w:rsidR="008D4BDC" w:rsidRDefault="008D4BDC" w:rsidP="008D4B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образовательных услуг образовательное учреждение использует в соответствии со сметой доходов и расходов, составляемой по каждому виду платных услуг и утверждаемой руководителем ежемесячно.</w:t>
      </w:r>
    </w:p>
    <w:p w:rsidR="008D4BDC" w:rsidRDefault="008D4BDC" w:rsidP="008D4B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расходования полученных денежных средств:</w:t>
      </w:r>
    </w:p>
    <w:p w:rsidR="008D4BDC" w:rsidRDefault="004037C4" w:rsidP="008D4B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8D4BDC">
        <w:rPr>
          <w:sz w:val="28"/>
          <w:szCs w:val="28"/>
        </w:rPr>
        <w:t xml:space="preserve"> оплата труда работников, непосредственно принимающих участие в оказании платной образовательной услуги с отчислениями страховых взносов – 50 % от суммы поступивших средств;</w:t>
      </w:r>
    </w:p>
    <w:p w:rsidR="008D4BDC" w:rsidRDefault="004037C4" w:rsidP="008D4BDC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4.6.2</w:t>
      </w:r>
      <w:r w:rsidR="008D4BDC">
        <w:rPr>
          <w:sz w:val="28"/>
          <w:szCs w:val="28"/>
        </w:rPr>
        <w:t xml:space="preserve"> 50 % от суммы поступивших средств образуют </w:t>
      </w:r>
      <w:r w:rsidR="008D4BDC">
        <w:rPr>
          <w:b/>
          <w:color w:val="000000"/>
          <w:sz w:val="28"/>
          <w:szCs w:val="28"/>
        </w:rPr>
        <w:t xml:space="preserve">Фонд развития учреждения </w:t>
      </w:r>
      <w:r w:rsidR="008D4BDC">
        <w:rPr>
          <w:color w:val="000000"/>
          <w:sz w:val="28"/>
          <w:szCs w:val="28"/>
        </w:rPr>
        <w:t>и расходуются: на выполнение уставной деятельности, не подтвержденной бюджетными финансовыми ассигнованиями (приобретение канцелярских и хозяйственных товаров, строительных материалов, оплата текущего ремонта учреждения; развитие материально-технической базы: приобретение оборудования и инвентаря, приобретение методических пособий и методической литературы; оплата курсов повышения квалификации педагогов и др.).</w:t>
      </w:r>
    </w:p>
    <w:p w:rsidR="00606642" w:rsidRDefault="00606642" w:rsidP="008D4BDC">
      <w:pPr>
        <w:rPr>
          <w:b/>
        </w:rPr>
      </w:pPr>
    </w:p>
    <w:p w:rsidR="00606642" w:rsidRPr="008042A6" w:rsidRDefault="00606642" w:rsidP="008042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830F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Порядок расходования благотворительных пожертвований. </w:t>
      </w:r>
      <w:r>
        <w:br/>
      </w:r>
      <w:r w:rsidR="008D4BDC">
        <w:rPr>
          <w:sz w:val="28"/>
          <w:szCs w:val="28"/>
        </w:rPr>
        <w:t xml:space="preserve">          </w:t>
      </w:r>
      <w:r>
        <w:rPr>
          <w:sz w:val="28"/>
          <w:szCs w:val="28"/>
        </w:rPr>
        <w:t>7.1. Благотворительные  пожертвования расходуются на  выполнение уставных целей.</w:t>
      </w:r>
    </w:p>
    <w:p w:rsidR="00606642" w:rsidRDefault="00606642" w:rsidP="00E8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C6B80">
        <w:rPr>
          <w:sz w:val="28"/>
          <w:szCs w:val="28"/>
        </w:rPr>
        <w:t xml:space="preserve"> Добровольные пожертвования могут производиться юридическими и (или) физическими лица</w:t>
      </w:r>
      <w:r>
        <w:rPr>
          <w:sz w:val="28"/>
          <w:szCs w:val="28"/>
        </w:rPr>
        <w:t xml:space="preserve">ми. Решение о пожертвовании </w:t>
      </w:r>
      <w:r w:rsidRPr="001F2DD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на основе добровольности и свободы выбора целей.</w:t>
      </w:r>
    </w:p>
    <w:p w:rsidR="002E1359" w:rsidRDefault="00606642" w:rsidP="00D502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4.7.3.</w:t>
      </w:r>
      <w:r w:rsidR="00D5022F">
        <w:rPr>
          <w:sz w:val="28"/>
          <w:szCs w:val="28"/>
        </w:rPr>
        <w:t xml:space="preserve">При поступлении благотворительных  средств, без обозначения кода целевого направления, заведующий Центром вправе самостоятельно включить </w:t>
      </w:r>
      <w:r w:rsidR="00D5022F">
        <w:rPr>
          <w:sz w:val="28"/>
          <w:szCs w:val="28"/>
        </w:rPr>
        <w:lastRenderedPageBreak/>
        <w:t xml:space="preserve">изменения в план финансово-хозяйственной деятельности Центра по увеличению материальной базы, оплаты услуг сторонних организаций, расходы на неотложные нужды Центра, приобретение наглядных пособий, подписных изданий.  </w:t>
      </w:r>
    </w:p>
    <w:p w:rsidR="002E1359" w:rsidRPr="00B13EF4" w:rsidRDefault="002E1359" w:rsidP="002E1359">
      <w:pPr>
        <w:ind w:firstLine="708"/>
      </w:pPr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C6B80">
        <w:rPr>
          <w:sz w:val="28"/>
          <w:szCs w:val="28"/>
        </w:rPr>
        <w:t xml:space="preserve"> Добровольные пожертвования оформляются в соответствии с действующим законодательством РФ. Добровольные пожертвования юридических и (или) физических лиц в виде денежных средств перечисляются </w:t>
      </w:r>
      <w:proofErr w:type="spellStart"/>
      <w:r w:rsidRPr="00DC6B80">
        <w:rPr>
          <w:sz w:val="28"/>
          <w:szCs w:val="28"/>
        </w:rPr>
        <w:t>безналично</w:t>
      </w:r>
      <w:proofErr w:type="spellEnd"/>
      <w:r w:rsidRPr="001F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квитанции  на расчетный  банковский счет </w:t>
      </w:r>
      <w:r w:rsidRPr="00DC6B80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.</w:t>
      </w:r>
      <w:r w:rsidRPr="00DC6B80">
        <w:br/>
      </w:r>
      <w:r>
        <w:rPr>
          <w:sz w:val="28"/>
          <w:szCs w:val="28"/>
        </w:rPr>
        <w:t xml:space="preserve">           4.7</w:t>
      </w:r>
      <w:r w:rsidRPr="00DC6B8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C6B80">
        <w:rPr>
          <w:sz w:val="28"/>
          <w:szCs w:val="28"/>
        </w:rPr>
        <w:t xml:space="preserve"> Добровольно пожертвованное имущество оформляется в обязательн</w:t>
      </w:r>
      <w:r>
        <w:rPr>
          <w:sz w:val="28"/>
          <w:szCs w:val="28"/>
        </w:rPr>
        <w:t>ом порядке  договором пожертвования и ставится на баланс Центра</w:t>
      </w:r>
      <w:r w:rsidRPr="00DC6B80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 законодательством РФ.</w:t>
      </w:r>
      <w:r>
        <w:rPr>
          <w:sz w:val="28"/>
          <w:szCs w:val="28"/>
        </w:rPr>
        <w:br/>
        <w:t xml:space="preserve">          4.7</w:t>
      </w:r>
      <w:r w:rsidRPr="00DC6B8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DC6B80">
        <w:rPr>
          <w:sz w:val="28"/>
          <w:szCs w:val="28"/>
        </w:rPr>
        <w:t xml:space="preserve"> Добровольные пожертвования недвижимого имущества подлежат государственной регистрации в порядке, установленном з</w:t>
      </w:r>
      <w:r>
        <w:rPr>
          <w:sz w:val="28"/>
          <w:szCs w:val="28"/>
        </w:rPr>
        <w:t>аконодательством РФ.</w:t>
      </w:r>
    </w:p>
    <w:p w:rsidR="002E1359" w:rsidRDefault="002E1359" w:rsidP="002E1359">
      <w:pPr>
        <w:rPr>
          <w:sz w:val="28"/>
          <w:szCs w:val="28"/>
        </w:rPr>
      </w:pPr>
    </w:p>
    <w:p w:rsidR="002E1359" w:rsidRDefault="002E1359" w:rsidP="008D4BDC">
      <w:pPr>
        <w:shd w:val="clear" w:color="auto" w:fill="FFFFFF"/>
        <w:ind w:left="1416" w:firstLine="708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5.   Отчётность и ответственность.</w:t>
      </w:r>
    </w:p>
    <w:p w:rsidR="002E1359" w:rsidRDefault="002E1359" w:rsidP="002E1359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5.1. Центр ведется  строгий  учет  и  контроль  по  расходованию внебюджетных  средств.</w:t>
      </w:r>
      <w:r w:rsidRPr="002A5DC5">
        <w:rPr>
          <w:spacing w:val="-4"/>
          <w:sz w:val="28"/>
          <w:szCs w:val="28"/>
        </w:rPr>
        <w:t xml:space="preserve"> </w:t>
      </w:r>
    </w:p>
    <w:p w:rsidR="002E1359" w:rsidRDefault="002E1359" w:rsidP="002E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2A5D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Центр</w:t>
      </w:r>
      <w:r w:rsidRPr="003D2FE1">
        <w:rPr>
          <w:spacing w:val="-4"/>
          <w:sz w:val="28"/>
          <w:szCs w:val="28"/>
        </w:rPr>
        <w:t xml:space="preserve"> ежегодно представляет</w:t>
      </w:r>
      <w:r w:rsidRPr="003D2FE1">
        <w:rPr>
          <w:spacing w:val="-2"/>
          <w:sz w:val="28"/>
          <w:szCs w:val="28"/>
        </w:rPr>
        <w:t xml:space="preserve"> информацию Наблюдательному Совету  об использовании внебюджетных средств </w:t>
      </w:r>
      <w:r w:rsidRPr="003D2FE1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представлением годового отчета</w:t>
      </w:r>
      <w:r w:rsidRPr="002A5DC5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 и расходах внебюджетных средств, полученных Центром из разных источников</w:t>
      </w:r>
    </w:p>
    <w:p w:rsidR="002E1359" w:rsidRDefault="002E1359" w:rsidP="002E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Отчетность  по</w:t>
      </w:r>
      <w:proofErr w:type="gramEnd"/>
      <w:r>
        <w:rPr>
          <w:sz w:val="28"/>
          <w:szCs w:val="28"/>
        </w:rPr>
        <w:t xml:space="preserve">  расходованию  внебюджетных  средств  для родителей ( законных представителей) проводится через  информационное  пространство Центра и на общих родительских собраниях  .</w:t>
      </w:r>
    </w:p>
    <w:p w:rsidR="00606642" w:rsidRDefault="002E1359" w:rsidP="002E13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Ответственность  за  правильное  использование  внебюджетных средств несет  заведующий и главный бухгалтер Центра.</w:t>
      </w:r>
    </w:p>
    <w:p w:rsidR="002E1359" w:rsidRPr="002E1359" w:rsidRDefault="002E1359" w:rsidP="002E1359">
      <w:pPr>
        <w:jc w:val="both"/>
        <w:rPr>
          <w:b/>
          <w:sz w:val="28"/>
          <w:szCs w:val="28"/>
        </w:rPr>
      </w:pPr>
    </w:p>
    <w:p w:rsidR="002E1359" w:rsidRPr="008D4BDC" w:rsidRDefault="002E1359" w:rsidP="002E1359">
      <w:pPr>
        <w:jc w:val="both"/>
        <w:rPr>
          <w:b/>
          <w:sz w:val="28"/>
          <w:szCs w:val="28"/>
        </w:rPr>
      </w:pPr>
      <w:r w:rsidRPr="002E1359">
        <w:rPr>
          <w:b/>
          <w:sz w:val="28"/>
          <w:szCs w:val="28"/>
        </w:rPr>
        <w:tab/>
      </w:r>
      <w:r w:rsidRPr="002E1359">
        <w:rPr>
          <w:b/>
          <w:sz w:val="28"/>
          <w:szCs w:val="28"/>
        </w:rPr>
        <w:tab/>
      </w:r>
      <w:r w:rsidRPr="002E1359">
        <w:rPr>
          <w:b/>
          <w:sz w:val="28"/>
          <w:szCs w:val="28"/>
        </w:rPr>
        <w:tab/>
      </w:r>
      <w:r w:rsidRPr="002E1359">
        <w:rPr>
          <w:b/>
          <w:sz w:val="28"/>
          <w:szCs w:val="28"/>
        </w:rPr>
        <w:tab/>
      </w:r>
      <w:r w:rsidRPr="002E1359">
        <w:rPr>
          <w:b/>
          <w:sz w:val="28"/>
          <w:szCs w:val="28"/>
        </w:rPr>
        <w:tab/>
        <w:t>6.Заключительные положения</w:t>
      </w:r>
    </w:p>
    <w:p w:rsidR="002E1359" w:rsidRDefault="002E1359" w:rsidP="002E1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Наличие в Центре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2E1359" w:rsidRDefault="002E1359" w:rsidP="002E1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2E1359" w:rsidRDefault="002E1359" w:rsidP="002E1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В настоящее Положение по мере необходимости, выхода указаний, рекомендаций вышестоящих органов могут вноситься изменения и дополнения, которые рассматриваются Наблюдательным Советом и утверждаются заведующим Центром.</w:t>
      </w:r>
    </w:p>
    <w:p w:rsidR="002E1359" w:rsidRDefault="002E1359" w:rsidP="002E1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Срок действия настоящего Положения не ограничен. Положение действует до принятия нового.</w:t>
      </w:r>
    </w:p>
    <w:p w:rsidR="002E1359" w:rsidRDefault="002E1359" w:rsidP="002E1359">
      <w:pPr>
        <w:jc w:val="both"/>
        <w:rPr>
          <w:sz w:val="28"/>
          <w:szCs w:val="28"/>
        </w:rPr>
      </w:pPr>
    </w:p>
    <w:p w:rsidR="002E1359" w:rsidRDefault="002E1359" w:rsidP="002E1359">
      <w:pPr>
        <w:jc w:val="both"/>
        <w:rPr>
          <w:sz w:val="28"/>
          <w:szCs w:val="28"/>
        </w:rPr>
      </w:pPr>
    </w:p>
    <w:p w:rsidR="002E1359" w:rsidRDefault="002E1359" w:rsidP="002E1359">
      <w:pPr>
        <w:jc w:val="both"/>
        <w:rPr>
          <w:sz w:val="28"/>
          <w:szCs w:val="28"/>
        </w:rPr>
      </w:pPr>
    </w:p>
    <w:p w:rsidR="002E1359" w:rsidRDefault="002E1359" w:rsidP="002E1359">
      <w:pPr>
        <w:jc w:val="both"/>
        <w:rPr>
          <w:sz w:val="28"/>
          <w:szCs w:val="28"/>
        </w:rPr>
      </w:pPr>
    </w:p>
    <w:p w:rsidR="002E1359" w:rsidRDefault="002E1359" w:rsidP="002E1359">
      <w:pPr>
        <w:jc w:val="both"/>
        <w:rPr>
          <w:sz w:val="28"/>
          <w:szCs w:val="28"/>
        </w:rPr>
      </w:pPr>
    </w:p>
    <w:sectPr w:rsidR="002E1359" w:rsidSect="00EA3824">
      <w:footerReference w:type="default" r:id="rId9"/>
      <w:pgSz w:w="11906" w:h="16838"/>
      <w:pgMar w:top="426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95" w:rsidRDefault="00F35195" w:rsidP="00EA3824">
      <w:r>
        <w:separator/>
      </w:r>
    </w:p>
  </w:endnote>
  <w:endnote w:type="continuationSeparator" w:id="0">
    <w:p w:rsidR="00F35195" w:rsidRDefault="00F35195" w:rsidP="00E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4367"/>
      <w:docPartObj>
        <w:docPartGallery w:val="Page Numbers (Bottom of Page)"/>
        <w:docPartUnique/>
      </w:docPartObj>
    </w:sdtPr>
    <w:sdtEndPr/>
    <w:sdtContent>
      <w:p w:rsidR="00EA3824" w:rsidRDefault="00A934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824" w:rsidRDefault="00EA38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95" w:rsidRDefault="00F35195" w:rsidP="00EA3824">
      <w:r>
        <w:separator/>
      </w:r>
    </w:p>
  </w:footnote>
  <w:footnote w:type="continuationSeparator" w:id="0">
    <w:p w:rsidR="00F35195" w:rsidRDefault="00F35195" w:rsidP="00EA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8D20EF"/>
    <w:multiLevelType w:val="hybridMultilevel"/>
    <w:tmpl w:val="6920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B1"/>
    <w:rsid w:val="00020044"/>
    <w:rsid w:val="0008210B"/>
    <w:rsid w:val="001360E1"/>
    <w:rsid w:val="00175AC5"/>
    <w:rsid w:val="002E1359"/>
    <w:rsid w:val="003F5204"/>
    <w:rsid w:val="003F7522"/>
    <w:rsid w:val="004037C4"/>
    <w:rsid w:val="00466834"/>
    <w:rsid w:val="00606642"/>
    <w:rsid w:val="00685718"/>
    <w:rsid w:val="006F4756"/>
    <w:rsid w:val="00780D04"/>
    <w:rsid w:val="008042A6"/>
    <w:rsid w:val="00884D1D"/>
    <w:rsid w:val="008D4BDC"/>
    <w:rsid w:val="009D51B9"/>
    <w:rsid w:val="00A9349B"/>
    <w:rsid w:val="00C57D19"/>
    <w:rsid w:val="00C854B1"/>
    <w:rsid w:val="00D5022F"/>
    <w:rsid w:val="00E830F9"/>
    <w:rsid w:val="00EA3824"/>
    <w:rsid w:val="00F35195"/>
    <w:rsid w:val="00F9283A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A31A"/>
  <w15:docId w15:val="{AE504C6E-5352-428C-82AF-12E4ADB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4B1"/>
    <w:pPr>
      <w:spacing w:after="120"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C85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5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5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8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06642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3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TkR8zEtE7YZzTyJmqcZgJu5URYg=</DigestValue>
    </Reference>
    <Reference Type="http://www.w3.org/2000/09/xmldsig#Object" URI="#idOfficeObject">
      <DigestMethod Algorithm="http://www.w3.org/2000/09/xmldsig#sha1"/>
      <DigestValue>8oqkuNMWaVziJ9VknFx2z43eBxs=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svm3izl//ThhBYJJZC+ksDnf5Ps=</DigestValue>
    </Reference>
    <Reference Type="http://www.w3.org/2000/09/xmldsig#Object" URI="#idValidSigLnImg">
      <DigestMethod Algorithm="http://www.w3.org/2000/09/xmldsig#sha1"/>
      <DigestValue>PlWN2/MA+vHol+bDR6fKATv3erg=</DigestValue>
    </Reference>
    <Reference Type="http://www.w3.org/2000/09/xmldsig#Object" URI="#idInvalidSigLnImg">
      <DigestMethod Algorithm="http://www.w3.org/2000/09/xmldsig#sha1"/>
      <DigestValue>LGOscDraPuPOvxssSwOXhgUHUpY=</DigestValue>
    </Reference>
  </SignedInfo>
  <SignatureValue>KKka9/86/LcPcoTXnrLZN06XCdZMfyTJRL+BVxOfH5znhvaOQ12DcyrPpQf0EAxVYv2QyFo8F/K7
Wy8qTsxBGZUOwC9X8BCyMMOREtGLAH/66m8nnlXyyq10gvBjIGW15L/ypNHPMcCjqwQfw1irraVu
clkcMKPkaZQeiGmoavw=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wMuebGvQCnlaqmueLsg9OCpOCYo=</DigestValue>
      </Reference>
      <Reference URI="/word/endnotes.xml?ContentType=application/vnd.openxmlformats-officedocument.wordprocessingml.endnotes+xml">
        <DigestMethod Algorithm="http://www.w3.org/2000/09/xmldsig#sha1"/>
        <DigestValue>4dx5TUo5BvjmK7jCMt/r2yHuXl4=</DigestValue>
      </Reference>
      <Reference URI="/word/fontTable.xml?ContentType=application/vnd.openxmlformats-officedocument.wordprocessingml.fontTable+xml">
        <DigestMethod Algorithm="http://www.w3.org/2000/09/xmldsig#sha1"/>
        <DigestValue>6lzLiOKGqdtrji25riZiItuSb4U=</DigestValue>
      </Reference>
      <Reference URI="/word/footer1.xml?ContentType=application/vnd.openxmlformats-officedocument.wordprocessingml.footer+xml">
        <DigestMethod Algorithm="http://www.w3.org/2000/09/xmldsig#sha1"/>
        <DigestValue>lvU9+XRrsSuBBv67fMTgMEjujcM=</DigestValue>
      </Reference>
      <Reference URI="/word/footnotes.xml?ContentType=application/vnd.openxmlformats-officedocument.wordprocessingml.footnotes+xml">
        <DigestMethod Algorithm="http://www.w3.org/2000/09/xmldsig#sha1"/>
        <DigestValue>2e5Cc898XUDLctkGQRS3RgaocDA=</DigestValue>
      </Reference>
      <Reference URI="/word/media/image1.emf?ContentType=image/x-emf">
        <DigestMethod Algorithm="http://www.w3.org/2000/09/xmldsig#sha1"/>
        <DigestValue>hBmZKC2vehlS6O/yi29WyUMtfS4=</DigestValue>
      </Reference>
      <Reference URI="/word/numbering.xml?ContentType=application/vnd.openxmlformats-officedocument.wordprocessingml.numbering+xml">
        <DigestMethod Algorithm="http://www.w3.org/2000/09/xmldsig#sha1"/>
        <DigestValue>Dg0WwisMc/9QzCrRAiiNJPky/VU=</DigestValue>
      </Reference>
      <Reference URI="/word/settings.xml?ContentType=application/vnd.openxmlformats-officedocument.wordprocessingml.settings+xml">
        <DigestMethod Algorithm="http://www.w3.org/2000/09/xmldsig#sha1"/>
        <DigestValue>oevRJW15Vn/sWm9KqGrs1m6uz/s=</DigestValue>
      </Reference>
      <Reference URI="/word/styles.xml?ContentType=application/vnd.openxmlformats-officedocument.wordprocessingml.styles+xml">
        <DigestMethod Algorithm="http://www.w3.org/2000/09/xmldsig#sha1"/>
        <DigestValue>uXPWjfXFxjlxhaGD7tjg7EZKkXQ=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{4A9E8B40-4058-4855-945C-FE3495C8D40A}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2020-12-22T12:15:56Z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QDuKokAAIELHcy4it32AMsd7O7knaU5HJWAAAAAP//AAAAAI12floAAAirJAAArTkGAAAAANhDTQBcqiQAYPOOdgAAAAAAAENoYXJVcHBlclcAXNF031vRdJyqJABkAQAAAAAAAAAAAAAEZXx2BGV8dvX///8ACAAAAAIAAAAAAADEqiQAl2x8dgAAAAAAAAAA+qskAAkAAADoqyQACQAAAAAAAAAAAAAA6KskAPyqJACa7Ht2AAAAAAACAAAAACQACQAAAOirJAAJAAAATBJ9dgAAAAAAAAAA6KskAAkAAAAAAAAAKKskAEAwe3YAAAAAAAIAAOirJ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AsAAAvEAJ0AAQAAAEgC0XTMDdF0+BjRdGzvJAD5ASx3zu8kAMsCAAAAANB0zA3RdDsCLHdn/pJ2zO8kAAAAAADM7yQAN/6SdpTvJABk8CQAAADQdAAA0HQBAAAA6AAAAOgA0HQAAAAABGV8dgRlfHYY8CQAAAgAAAACAAAAAAAAaO8kAJdsfHYAAAAAAAAAAJrwJAAHAAAAjPAkAAcAAAAAAAAAAAAAAIzwJACg7yQAmux7dgAAAAAAAgAAAAAkAAcAAACM8CQABwAAAEwSfXYAAAAAAAAAAIzwJAAHAAAAAAAAAMzvJABAMHt2AAAAAAACAACM8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QA1KyZUpLT38e4BflSCrCZUrD9bgK4SQAAWHXrCgAAAAD0uCQAuAX5Uv////8UAAAArEGbUhS9JADI7j4SFK6bUvrX38dnDgRw2LgkAIAB1nQNXNF031vRdNi4JABkAQAAAAAAAAAAAAAEZXx2BGV8duD///8ACAAAAAIAAAAAAAAAuSQAl2x8dgAAAAAAAAAAMLokAAYAAAAkuiQABgAAAAAAAAAAAAAAJLokADi5JACa7Ht2AAAAAAACAAAAACQABgAAACS6JAAGAAAATBJ9dgAAAAAAAAAAJLokAAYAAAAAAAAAZLkkAEAwe3YAAAAAAAIAACS6J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EvyQAND+hUgAAAAAgAAAAAAAAAJhfQBIolNcD4LokAAcAAAAwoq4KAAAAANy6JAABAAAAAAAAAAAAAAAAAABAMGRAACi5JABcuSQAgAHWdA1c0XTfW9F0XLkkAGQBAAAAAAAAAAAAAARlfHYEZXx28P///wAIAAAAAgAAAAAAAIS5JACXbHx2AAAAAAAAAAC6uiQACQAAAKi6JAAJAAAAAAAAAAAAAACouiQAvLkkAJrse3YAAAAAAAIAAAAAJAAJAAAAqLokAAkAAABMEn12AAAAAAAAAACouiQACQAAAAAAAADouSQAQDB7dgAAAAAAAgAAqLok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kA7iqJAACBCx3MuIrd9gDLHezu5J2lORyVgAAAAD//wAAAACNdn5aAAAIqyQAAK05BgAAAADYQ00AXKokAGDzjnYAAAAAAABDaGFyVXBwZXJXAFzRdN9b0XScqiQAZAEAAAAAAAAAAAAABGV8dgRlfHb1////AAgAAAACAAAAAAAAxKokAJdsfHYAAAAAAAAAAPqrJAAJAAAA6KskAAkAAAAAAAAAAAAAAOirJAD8qiQAmux7dgAAAAAAAgAAAAAkAAkAAADoqyQACQAAAEwSfXYAAAAAAAAAAOirJAAJAAAAAAAAACirJABAMHt2AAAAAAACAADoqy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ALAAALxACdAAEAAABIAtF0zA3RdPgY0XRs7yQA+QEsd87vJADLAgAAAADQdMwN0XQ7Aix3Z/6SdszvJAAAAAAAzO8kADf+knaU7yQAZPAkAAAA0HQAANB0AQAAAOgAAADoANB0AAAAAARlfHYEZXx2GPAkAAAIAAAAAgAAAAAAAGjvJACXbHx2AAAAAAAAAACa8CQABwAAAIzwJAAHAAAAAAAAAAAAAACM8CQAoO8kAJrse3YAAAAAAAIAAAAAJAAHAAAAjPAkAAcAAABMEn12AAAAAAAAAACM8CQABwAAAAAAAADM7yQAQDB7dgAAAAAAAgAAjPA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NSsmVKS09/HuAX5UgqwmVKw/W4CuEkAAFh16woAAAAA9LgkALgF+VL/////FAAAAKxBm1IUvSQAyO4+EhSum1L619/HZw4EcNi4JACAAdZ0DVzRdN9b0XTYuCQAZAEAAAAAAAAAAAAABGV8dgRlfHbg////AAgAAAACAAAAAAAAALkkAJdsfHYAAAAAAAAAADC6JAAGAAAAJLokAAYAAAAAAAAAAAAAACS6JAA4uSQAmux7dgAAAAAAAgAAAAAkAAYAAAAkuiQABgAAAEwSfXYAAAAAAAAAACS6JAAGAAAAAAAAAGS5JABAMHt2AAAAAAACAAAkui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RL8kADQ/oVIAAAAAIAAAAAAAAACYX0ASKJTXA+C6JAAHAAAAMKKuCgAAAADcuiQAAQAAAAAAAAAAAAAAAAAAQDBkQAAouSQAXLkkAIAB1nQNXNF031vRdFy5JABkAQAAAAAAAAAAAAAEZXx2BGV8dvD///8ACAAAAAIAAAAAAACEuSQAl2x8dgAAAAAAAAAAurokAAkAAACouiQACQAAAAAAAAAAAAAAqLokALy5JACa7Ht2AAAAAAACAAAAACQACQAAAKi6JAAJAAAATBJ9dgAAAAAAAAAAqLokAAkAAAAAAAAA6LkkAEAwe3YAAAAAAAIAAKi6J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6BD2-43EB-440E-BD2C-753B2342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12</cp:revision>
  <cp:lastPrinted>2017-04-17T05:50:00Z</cp:lastPrinted>
  <dcterms:created xsi:type="dcterms:W3CDTF">2013-04-30T05:17:00Z</dcterms:created>
  <dcterms:modified xsi:type="dcterms:W3CDTF">2020-12-22T12:15:00Z</dcterms:modified>
</cp:coreProperties>
</file>