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1D" w:rsidRDefault="00127E0F">
      <w:pPr>
        <w:pStyle w:val="17PRIL-txt"/>
        <w:spacing w:after="0" w:line="240" w:lineRule="auto"/>
        <w:jc w:val="center"/>
      </w:pPr>
      <w:r>
        <w:rPr>
          <w:rStyle w:val="propis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Муниципальное автономное дошкольное образовательное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propis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учреждение центр развития ребенка – детский сад № 2 г. Кропоткин </w:t>
      </w:r>
    </w:p>
    <w:p w:rsidR="00FB751D" w:rsidRDefault="00127E0F">
      <w:pPr>
        <w:pStyle w:val="17PRIL-txt"/>
        <w:spacing w:after="0" w:line="240" w:lineRule="auto"/>
        <w:jc w:val="center"/>
      </w:pPr>
      <w:r>
        <w:rPr>
          <w:rStyle w:val="propis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муниципального образования Кавказский район </w:t>
      </w:r>
    </w:p>
    <w:p w:rsidR="00FB751D" w:rsidRDefault="00FB751D">
      <w:pPr>
        <w:pStyle w:val="17PRIL-txt"/>
        <w:spacing w:after="113" w:line="288" w:lineRule="auto"/>
        <w:jc w:val="center"/>
        <w:rPr>
          <w:b/>
        </w:rPr>
      </w:pPr>
    </w:p>
    <w:p w:rsidR="00FB751D" w:rsidRDefault="00FB751D">
      <w:pPr>
        <w:pStyle w:val="a6"/>
        <w:spacing w:before="7"/>
        <w:rPr>
          <w:b/>
          <w:sz w:val="24"/>
        </w:rPr>
      </w:pPr>
    </w:p>
    <w:p w:rsidR="00FB751D" w:rsidRDefault="00FB751D">
      <w:pPr>
        <w:pStyle w:val="a6"/>
        <w:jc w:val="center"/>
        <w:rPr>
          <w:b/>
          <w:sz w:val="26"/>
        </w:rPr>
      </w:pPr>
    </w:p>
    <w:p w:rsidR="00FB751D" w:rsidRDefault="00127E0F">
      <w:pPr>
        <w:spacing w:after="46"/>
        <w:jc w:val="both"/>
      </w:pPr>
      <w:r>
        <w:rPr>
          <w:sz w:val="24"/>
          <w:szCs w:val="24"/>
        </w:rPr>
        <w:t xml:space="preserve">ПРИНЯТО на заседании                                                  </w:t>
      </w:r>
      <w:r>
        <w:rPr>
          <w:sz w:val="24"/>
          <w:szCs w:val="24"/>
        </w:rPr>
        <w:t>УТВЕРЖДЕНО</w:t>
      </w:r>
    </w:p>
    <w:p w:rsidR="00FB751D" w:rsidRDefault="00127E0F">
      <w:pPr>
        <w:spacing w:after="46"/>
        <w:jc w:val="both"/>
      </w:pPr>
      <w:r>
        <w:rPr>
          <w:sz w:val="24"/>
          <w:szCs w:val="24"/>
        </w:rPr>
        <w:t>Педагогического совета                                                   Заведующий МАДОУ ЦРР – д/с № 2</w:t>
      </w:r>
    </w:p>
    <w:p w:rsidR="00FB751D" w:rsidRDefault="00127E0F">
      <w:pPr>
        <w:spacing w:after="46"/>
        <w:jc w:val="both"/>
      </w:pPr>
      <w:r>
        <w:rPr>
          <w:sz w:val="24"/>
          <w:szCs w:val="24"/>
        </w:rPr>
        <w:t xml:space="preserve">МАДОУ ЦРР – д/с № 2                                                    _______________ Л.В. Бурсакова </w:t>
      </w:r>
    </w:p>
    <w:p w:rsidR="00FB751D" w:rsidRDefault="00127E0F">
      <w:pPr>
        <w:spacing w:after="46"/>
        <w:jc w:val="both"/>
      </w:pPr>
      <w:r>
        <w:rPr>
          <w:color w:val="000000"/>
          <w:sz w:val="24"/>
          <w:szCs w:val="24"/>
        </w:rPr>
        <w:t xml:space="preserve">Протокол № 3 от 31.01.2019 г.         </w:t>
      </w:r>
      <w:r>
        <w:rPr>
          <w:color w:val="000000"/>
          <w:sz w:val="24"/>
          <w:szCs w:val="24"/>
        </w:rPr>
        <w:t xml:space="preserve">                               Приказ № 94–Б–ОД от 31.01.2019 г.</w:t>
      </w:r>
    </w:p>
    <w:p w:rsidR="00FB751D" w:rsidRDefault="00127E0F">
      <w:pPr>
        <w:pStyle w:val="a6"/>
        <w:ind w:left="0"/>
        <w:jc w:val="lef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bookmarkStart w:id="0" w:name="_GoBack"/>
      <w:r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0E3D684-C208-483D-A0D6-EEB437824E63}" provid="{00000000-0000-0000-0000-000000000000}" o:suggestedsigner="Бурсакова Л.В." o:suggestedsigner2="Заведующий" issignatureline="t"/>
          </v:shape>
        </w:pict>
      </w:r>
      <w:bookmarkEnd w:id="0"/>
    </w:p>
    <w:p w:rsidR="00FB751D" w:rsidRDefault="00FB751D">
      <w:pPr>
        <w:pStyle w:val="a6"/>
        <w:ind w:left="0"/>
        <w:jc w:val="left"/>
        <w:rPr>
          <w:color w:val="000000"/>
          <w:sz w:val="24"/>
          <w:szCs w:val="24"/>
        </w:rPr>
      </w:pPr>
    </w:p>
    <w:p w:rsidR="00FB751D" w:rsidRDefault="00FB751D">
      <w:pPr>
        <w:pStyle w:val="a6"/>
        <w:ind w:left="0"/>
        <w:jc w:val="left"/>
        <w:rPr>
          <w:b/>
          <w:sz w:val="20"/>
        </w:rPr>
      </w:pPr>
    </w:p>
    <w:p w:rsidR="00FB751D" w:rsidRDefault="00FB751D">
      <w:pPr>
        <w:pStyle w:val="a6"/>
        <w:ind w:left="0"/>
        <w:jc w:val="left"/>
        <w:rPr>
          <w:b/>
          <w:sz w:val="20"/>
        </w:rPr>
      </w:pPr>
    </w:p>
    <w:p w:rsidR="00FB751D" w:rsidRDefault="00FB751D">
      <w:pPr>
        <w:pStyle w:val="a6"/>
        <w:ind w:left="0"/>
        <w:jc w:val="left"/>
        <w:rPr>
          <w:b/>
          <w:sz w:val="20"/>
        </w:rPr>
      </w:pPr>
    </w:p>
    <w:p w:rsidR="00FB751D" w:rsidRDefault="00FB751D">
      <w:pPr>
        <w:pStyle w:val="a6"/>
        <w:ind w:left="0"/>
        <w:jc w:val="left"/>
        <w:rPr>
          <w:b/>
          <w:sz w:val="20"/>
        </w:rPr>
      </w:pPr>
    </w:p>
    <w:p w:rsidR="00FB751D" w:rsidRDefault="00FB751D">
      <w:pPr>
        <w:pStyle w:val="a6"/>
        <w:spacing w:before="8"/>
        <w:ind w:left="0"/>
        <w:jc w:val="left"/>
        <w:rPr>
          <w:b/>
          <w:sz w:val="26"/>
        </w:rPr>
      </w:pPr>
    </w:p>
    <w:p w:rsidR="00FB751D" w:rsidRDefault="00127E0F">
      <w:pPr>
        <w:pStyle w:val="1"/>
        <w:spacing w:before="81"/>
        <w:ind w:left="621"/>
      </w:pPr>
      <w:r>
        <w:t>ПОЛОЖЕНИЕ</w:t>
      </w:r>
    </w:p>
    <w:p w:rsidR="00FB751D" w:rsidRDefault="00127E0F">
      <w:pPr>
        <w:spacing w:before="74"/>
        <w:ind w:left="619" w:right="613"/>
        <w:jc w:val="center"/>
      </w:pPr>
      <w:r>
        <w:rPr>
          <w:b/>
          <w:sz w:val="44"/>
        </w:rPr>
        <w:t>о Педагогическом совете</w:t>
      </w:r>
    </w:p>
    <w:p w:rsidR="00FB751D" w:rsidRDefault="00127E0F">
      <w:pPr>
        <w:pStyle w:val="a6"/>
        <w:jc w:val="center"/>
      </w:pPr>
      <w:r>
        <w:t>муниципального автономного дошкольного образовательного  учреждения</w:t>
      </w:r>
    </w:p>
    <w:p w:rsidR="00FB751D" w:rsidRDefault="00127E0F">
      <w:pPr>
        <w:pStyle w:val="a6"/>
        <w:jc w:val="center"/>
      </w:pPr>
      <w:r>
        <w:t>центр развития ребенка - детский сад № 2 города Кропоткин</w:t>
      </w:r>
    </w:p>
    <w:p w:rsidR="00FB751D" w:rsidRDefault="00127E0F">
      <w:pPr>
        <w:pStyle w:val="a6"/>
        <w:ind w:left="463" w:right="468"/>
        <w:jc w:val="center"/>
      </w:pPr>
      <w:r>
        <w:t>муниципального образования Кавказский район</w:t>
      </w:r>
    </w:p>
    <w:p w:rsidR="00FB751D" w:rsidRDefault="00FB751D">
      <w:pPr>
        <w:pStyle w:val="a6"/>
        <w:ind w:left="463" w:right="468"/>
        <w:jc w:val="center"/>
      </w:pPr>
    </w:p>
    <w:p w:rsidR="00FB751D" w:rsidRDefault="00FB751D">
      <w:pPr>
        <w:pStyle w:val="a6"/>
        <w:ind w:left="463" w:right="468"/>
        <w:jc w:val="center"/>
      </w:pPr>
    </w:p>
    <w:p w:rsidR="00FB751D" w:rsidRDefault="00FB751D">
      <w:pPr>
        <w:pStyle w:val="a6"/>
        <w:ind w:left="463" w:right="468"/>
        <w:jc w:val="center"/>
      </w:pPr>
    </w:p>
    <w:p w:rsidR="00FB751D" w:rsidRDefault="00FB751D">
      <w:pPr>
        <w:pStyle w:val="a6"/>
        <w:ind w:left="463" w:right="468"/>
        <w:jc w:val="center"/>
      </w:pPr>
    </w:p>
    <w:p w:rsidR="00FB751D" w:rsidRDefault="00FB751D">
      <w:pPr>
        <w:pStyle w:val="a6"/>
        <w:ind w:left="463" w:right="468"/>
        <w:jc w:val="center"/>
      </w:pPr>
    </w:p>
    <w:p w:rsidR="00FB751D" w:rsidRDefault="00FB751D">
      <w:pPr>
        <w:pStyle w:val="a6"/>
        <w:ind w:left="463" w:right="468"/>
        <w:jc w:val="center"/>
      </w:pPr>
    </w:p>
    <w:p w:rsidR="00FB751D" w:rsidRDefault="00FB751D">
      <w:pPr>
        <w:pStyle w:val="a6"/>
        <w:ind w:left="463" w:right="468"/>
        <w:jc w:val="center"/>
      </w:pPr>
    </w:p>
    <w:p w:rsidR="00FB751D" w:rsidRDefault="00FB751D">
      <w:pPr>
        <w:pStyle w:val="a6"/>
        <w:ind w:left="463" w:right="468"/>
        <w:jc w:val="center"/>
      </w:pPr>
    </w:p>
    <w:p w:rsidR="00FB751D" w:rsidRDefault="00FB751D">
      <w:pPr>
        <w:pStyle w:val="a6"/>
        <w:ind w:left="463" w:right="468"/>
        <w:jc w:val="center"/>
      </w:pPr>
    </w:p>
    <w:p w:rsidR="00FB751D" w:rsidRDefault="00FB751D">
      <w:pPr>
        <w:pStyle w:val="a6"/>
        <w:ind w:left="463" w:right="468"/>
        <w:jc w:val="center"/>
      </w:pPr>
    </w:p>
    <w:p w:rsidR="00FB751D" w:rsidRDefault="00FB751D">
      <w:pPr>
        <w:pStyle w:val="a6"/>
        <w:ind w:left="463" w:right="468"/>
        <w:jc w:val="center"/>
        <w:sectPr w:rsidR="00FB751D">
          <w:footerReference w:type="default" r:id="rId8"/>
          <w:pgSz w:w="11906" w:h="16838"/>
          <w:pgMar w:top="1080" w:right="740" w:bottom="820" w:left="1300" w:header="0" w:footer="632" w:gutter="0"/>
          <w:cols w:space="720"/>
          <w:formProt w:val="0"/>
          <w:docGrid w:linePitch="100"/>
        </w:sectPr>
      </w:pPr>
    </w:p>
    <w:p w:rsidR="00FB751D" w:rsidRDefault="00127E0F">
      <w:pPr>
        <w:pStyle w:val="2"/>
        <w:numPr>
          <w:ilvl w:val="0"/>
          <w:numId w:val="6"/>
        </w:numPr>
        <w:tabs>
          <w:tab w:val="left" w:pos="460"/>
        </w:tabs>
        <w:spacing w:before="61"/>
      </w:pPr>
      <w:r>
        <w:lastRenderedPageBreak/>
        <w:t xml:space="preserve">Общие </w:t>
      </w:r>
      <w:r>
        <w:rPr>
          <w:spacing w:val="-2"/>
        </w:rPr>
        <w:t>положения.</w:t>
      </w:r>
    </w:p>
    <w:p w:rsidR="00FB751D" w:rsidRDefault="00127E0F">
      <w:pPr>
        <w:pStyle w:val="aa"/>
        <w:tabs>
          <w:tab w:val="left" w:pos="936"/>
        </w:tabs>
        <w:ind w:left="573"/>
        <w:rPr>
          <w:sz w:val="28"/>
          <w:szCs w:val="28"/>
        </w:rPr>
      </w:pPr>
      <w:r>
        <w:rPr>
          <w:sz w:val="28"/>
          <w:szCs w:val="28"/>
        </w:rPr>
        <w:t>1.1.Настоящее Положение (далее- Положение) разработано для м</w:t>
      </w:r>
      <w:r>
        <w:rPr>
          <w:sz w:val="28"/>
          <w:szCs w:val="28"/>
        </w:rPr>
        <w:t xml:space="preserve">униципального автономного дошкольного образовательного учреждения центр </w:t>
      </w:r>
      <w:r>
        <w:rPr>
          <w:sz w:val="28"/>
          <w:szCs w:val="28"/>
        </w:rPr>
        <w:t>развития ребенка - детский сад № 2 города Кропоткин муниципального образования Кавказский район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Центр</w:t>
      </w:r>
      <w:r>
        <w:rPr>
          <w:sz w:val="28"/>
          <w:szCs w:val="28"/>
        </w:rPr>
        <w:t xml:space="preserve">), в соответствии с действующим законодательством РФ, уставом </w:t>
      </w:r>
      <w:r>
        <w:rPr>
          <w:sz w:val="28"/>
          <w:szCs w:val="28"/>
        </w:rPr>
        <w:t>Центра</w:t>
      </w:r>
      <w:r>
        <w:rPr>
          <w:spacing w:val="3"/>
          <w:sz w:val="28"/>
          <w:szCs w:val="28"/>
        </w:rPr>
        <w:t>.</w:t>
      </w:r>
    </w:p>
    <w:p w:rsidR="00FB751D" w:rsidRDefault="00127E0F">
      <w:pPr>
        <w:pStyle w:val="aa"/>
        <w:tabs>
          <w:tab w:val="left" w:pos="748"/>
        </w:tabs>
        <w:ind w:left="240" w:right="108"/>
        <w:rPr>
          <w:sz w:val="28"/>
          <w:szCs w:val="28"/>
        </w:rPr>
      </w:pPr>
      <w:r>
        <w:rPr>
          <w:sz w:val="28"/>
          <w:szCs w:val="28"/>
        </w:rPr>
        <w:t>1.2.Педагогический совет действует в целях обеспечения исполнения требований Ф</w:t>
      </w:r>
      <w:r>
        <w:rPr>
          <w:sz w:val="28"/>
          <w:szCs w:val="28"/>
        </w:rPr>
        <w:t>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FB751D" w:rsidRDefault="00127E0F">
      <w:pPr>
        <w:pStyle w:val="aa"/>
        <w:tabs>
          <w:tab w:val="left" w:pos="764"/>
        </w:tabs>
        <w:ind w:left="240" w:right="107"/>
        <w:rPr>
          <w:sz w:val="28"/>
          <w:szCs w:val="28"/>
        </w:rPr>
      </w:pPr>
      <w:r>
        <w:rPr>
          <w:sz w:val="28"/>
          <w:szCs w:val="28"/>
        </w:rPr>
        <w:t xml:space="preserve">1.3.Педагогический совет является постоянно действующим органом управления образовательной деятельностью </w:t>
      </w:r>
      <w:r>
        <w:rPr>
          <w:sz w:val="28"/>
          <w:szCs w:val="28"/>
        </w:rPr>
        <w:t xml:space="preserve">Центра </w:t>
      </w:r>
      <w:r>
        <w:rPr>
          <w:spacing w:val="4"/>
          <w:sz w:val="28"/>
          <w:szCs w:val="28"/>
        </w:rPr>
        <w:t>.</w:t>
      </w:r>
    </w:p>
    <w:p w:rsidR="00FB751D" w:rsidRDefault="00127E0F">
      <w:pPr>
        <w:pStyle w:val="a6"/>
        <w:ind w:right="110"/>
      </w:pPr>
      <w:r>
        <w:t>1.4.В сост</w:t>
      </w:r>
      <w:r>
        <w:t xml:space="preserve">ав Педагогического совета входят: заведующий </w:t>
      </w:r>
      <w:r>
        <w:t>Центра</w:t>
      </w:r>
      <w:r>
        <w:t>, старший воспитатель, педагогические работники. Из состава Педагогического совета избираются председатель и секретарь Педагогического совета.</w:t>
      </w:r>
    </w:p>
    <w:p w:rsidR="00FB751D" w:rsidRDefault="00FB751D">
      <w:pPr>
        <w:pStyle w:val="a6"/>
        <w:ind w:left="0"/>
        <w:jc w:val="left"/>
      </w:pPr>
    </w:p>
    <w:p w:rsidR="00FB751D" w:rsidRDefault="00127E0F">
      <w:pPr>
        <w:pStyle w:val="2"/>
        <w:numPr>
          <w:ilvl w:val="0"/>
          <w:numId w:val="6"/>
        </w:numPr>
        <w:tabs>
          <w:tab w:val="left" w:pos="400"/>
        </w:tabs>
        <w:ind w:left="400" w:hanging="280"/>
      </w:pPr>
      <w:r>
        <w:t xml:space="preserve">Функции Педагогического </w:t>
      </w:r>
      <w:r>
        <w:rPr>
          <w:spacing w:val="-1"/>
        </w:rPr>
        <w:t>совета.</w:t>
      </w:r>
    </w:p>
    <w:p w:rsidR="00FB751D" w:rsidRDefault="00127E0F">
      <w:pPr>
        <w:pStyle w:val="aa"/>
        <w:numPr>
          <w:ilvl w:val="1"/>
          <w:numId w:val="6"/>
        </w:numPr>
        <w:tabs>
          <w:tab w:val="left" w:pos="610"/>
        </w:tabs>
        <w:ind w:left="610" w:hanging="490"/>
        <w:rPr>
          <w:sz w:val="28"/>
        </w:rPr>
      </w:pPr>
      <w:r>
        <w:rPr>
          <w:sz w:val="28"/>
          <w:szCs w:val="28"/>
        </w:rPr>
        <w:t>Функциями Педагогического сов</w:t>
      </w:r>
      <w:r>
        <w:rPr>
          <w:sz w:val="28"/>
          <w:szCs w:val="28"/>
        </w:rPr>
        <w:t xml:space="preserve">ета </w:t>
      </w:r>
      <w:r>
        <w:rPr>
          <w:spacing w:val="3"/>
          <w:sz w:val="28"/>
          <w:szCs w:val="28"/>
        </w:rPr>
        <w:t>являются:</w:t>
      </w:r>
    </w:p>
    <w:p w:rsidR="00FB751D" w:rsidRDefault="00127E0F">
      <w:pPr>
        <w:pStyle w:val="aa"/>
        <w:tabs>
          <w:tab w:val="left" w:pos="594"/>
        </w:tabs>
        <w:ind w:left="240" w:right="10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</w:t>
      </w:r>
      <w:r>
        <w:rPr>
          <w:sz w:val="28"/>
          <w:szCs w:val="28"/>
        </w:rPr>
        <w:t>Центра</w:t>
      </w:r>
      <w:r>
        <w:rPr>
          <w:spacing w:val="2"/>
          <w:sz w:val="28"/>
          <w:szCs w:val="28"/>
        </w:rPr>
        <w:t>;</w:t>
      </w:r>
    </w:p>
    <w:p w:rsidR="00FB751D" w:rsidRDefault="00127E0F">
      <w:pPr>
        <w:pStyle w:val="aa"/>
        <w:tabs>
          <w:tab w:val="left" w:pos="284"/>
        </w:tabs>
        <w:ind w:left="240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 </w:t>
      </w:r>
      <w:r>
        <w:rPr>
          <w:spacing w:val="1"/>
          <w:sz w:val="28"/>
          <w:szCs w:val="28"/>
        </w:rPr>
        <w:t>образования;</w:t>
      </w:r>
    </w:p>
    <w:p w:rsidR="00FB751D" w:rsidRDefault="00127E0F">
      <w:pPr>
        <w:pStyle w:val="a6"/>
        <w:ind w:right="106"/>
      </w:pPr>
      <w:r>
        <w:t xml:space="preserve">- внедрение в практику работы </w:t>
      </w:r>
      <w:r>
        <w:t>Центра</w:t>
      </w:r>
      <w:r>
        <w:t xml:space="preserve"> современ</w:t>
      </w:r>
      <w:r>
        <w:t>ных практик обучения и воспитания инновационного педагогического опыта;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324"/>
        </w:tabs>
        <w:ind w:right="110" w:firstLine="0"/>
        <w:rPr>
          <w:sz w:val="28"/>
          <w:szCs w:val="28"/>
        </w:rPr>
      </w:pPr>
      <w:r>
        <w:rPr>
          <w:sz w:val="28"/>
          <w:szCs w:val="28"/>
        </w:rPr>
        <w:t xml:space="preserve">повышение профессионального мастерства, развитие творческой активности педагогических работников </w:t>
      </w:r>
      <w:r>
        <w:rPr>
          <w:sz w:val="28"/>
          <w:szCs w:val="28"/>
        </w:rPr>
        <w:t>Центра</w:t>
      </w:r>
      <w:r>
        <w:rPr>
          <w:spacing w:val="2"/>
          <w:sz w:val="28"/>
          <w:szCs w:val="28"/>
        </w:rPr>
        <w:t>.</w:t>
      </w:r>
    </w:p>
    <w:p w:rsidR="00FB751D" w:rsidRDefault="00FB751D">
      <w:pPr>
        <w:pStyle w:val="a6"/>
        <w:spacing w:before="7"/>
        <w:ind w:left="0"/>
        <w:jc w:val="left"/>
      </w:pPr>
    </w:p>
    <w:p w:rsidR="00FB751D" w:rsidRDefault="00127E0F">
      <w:pPr>
        <w:pStyle w:val="2"/>
        <w:numPr>
          <w:ilvl w:val="0"/>
          <w:numId w:val="6"/>
        </w:numPr>
        <w:tabs>
          <w:tab w:val="left" w:pos="400"/>
        </w:tabs>
        <w:ind w:left="400" w:hanging="280"/>
      </w:pPr>
      <w:r>
        <w:t xml:space="preserve">Компетенция Педагогического </w:t>
      </w:r>
      <w:r>
        <w:rPr>
          <w:spacing w:val="-1"/>
        </w:rPr>
        <w:t>совета</w:t>
      </w:r>
    </w:p>
    <w:p w:rsidR="00FB751D" w:rsidRDefault="00127E0F">
      <w:pPr>
        <w:pStyle w:val="aa"/>
        <w:numPr>
          <w:ilvl w:val="1"/>
          <w:numId w:val="6"/>
        </w:numPr>
        <w:tabs>
          <w:tab w:val="left" w:pos="610"/>
        </w:tabs>
        <w:ind w:left="610" w:hanging="490"/>
        <w:rPr>
          <w:sz w:val="28"/>
        </w:rPr>
      </w:pPr>
      <w:r>
        <w:rPr>
          <w:sz w:val="28"/>
          <w:szCs w:val="28"/>
        </w:rPr>
        <w:t xml:space="preserve">Педагогический </w:t>
      </w:r>
      <w:r>
        <w:rPr>
          <w:spacing w:val="2"/>
          <w:sz w:val="28"/>
          <w:szCs w:val="28"/>
        </w:rPr>
        <w:t>совет: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428"/>
        </w:tabs>
        <w:ind w:right="106" w:firstLine="0"/>
        <w:rPr>
          <w:sz w:val="28"/>
        </w:rPr>
      </w:pPr>
      <w:r>
        <w:rPr>
          <w:sz w:val="28"/>
          <w:szCs w:val="28"/>
        </w:rPr>
        <w:t xml:space="preserve">обсуждает и принимает локальные нормативные акты, содержащие нормы, регулирующие образовательные отношения, дополнения и изменения в </w:t>
      </w:r>
      <w:r>
        <w:rPr>
          <w:spacing w:val="-16"/>
          <w:sz w:val="28"/>
          <w:szCs w:val="28"/>
        </w:rPr>
        <w:t>них;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302"/>
        </w:tabs>
        <w:ind w:right="106" w:firstLine="0"/>
        <w:rPr>
          <w:sz w:val="28"/>
        </w:rPr>
      </w:pPr>
      <w:r>
        <w:rPr>
          <w:sz w:val="28"/>
          <w:szCs w:val="28"/>
        </w:rPr>
        <w:t>обсуждает и принимает локальные нормативные акты по основным вопросам организации и осуществления образовательной деят</w:t>
      </w:r>
      <w:r>
        <w:rPr>
          <w:sz w:val="28"/>
          <w:szCs w:val="28"/>
        </w:rPr>
        <w:t>ельности, дополнения и изменения в них;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284"/>
        </w:tabs>
        <w:ind w:right="112" w:firstLine="0"/>
        <w:rPr>
          <w:sz w:val="28"/>
        </w:rPr>
      </w:pPr>
      <w:r>
        <w:rPr>
          <w:sz w:val="28"/>
          <w:szCs w:val="28"/>
        </w:rPr>
        <w:t xml:space="preserve">обсуждает и принимает образовательные программы, дополнения и изменения в </w:t>
      </w:r>
      <w:r>
        <w:rPr>
          <w:spacing w:val="-2"/>
          <w:sz w:val="28"/>
          <w:szCs w:val="28"/>
        </w:rPr>
        <w:t>них;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388"/>
        </w:tabs>
        <w:spacing w:before="1"/>
        <w:ind w:right="106" w:firstLine="0"/>
        <w:rPr>
          <w:sz w:val="28"/>
        </w:rPr>
      </w:pPr>
      <w:r>
        <w:rPr>
          <w:sz w:val="28"/>
          <w:szCs w:val="28"/>
        </w:rPr>
        <w:t xml:space="preserve">обсуждает и принимает рабочие программы педагогических работников, дополнения и изменения в </w:t>
      </w:r>
      <w:r>
        <w:rPr>
          <w:spacing w:val="1"/>
          <w:sz w:val="28"/>
          <w:szCs w:val="28"/>
        </w:rPr>
        <w:t>них;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284"/>
        </w:tabs>
        <w:ind w:left="284" w:hanging="164"/>
        <w:rPr>
          <w:sz w:val="28"/>
        </w:rPr>
      </w:pPr>
      <w:r>
        <w:rPr>
          <w:sz w:val="28"/>
          <w:szCs w:val="28"/>
        </w:rPr>
        <w:t xml:space="preserve"> обсуждает и принимает решение о расстан</w:t>
      </w:r>
      <w:r>
        <w:rPr>
          <w:sz w:val="28"/>
          <w:szCs w:val="28"/>
        </w:rPr>
        <w:t xml:space="preserve">овке кадров на новый учебный </w:t>
      </w:r>
      <w:r>
        <w:rPr>
          <w:spacing w:val="-22"/>
          <w:sz w:val="28"/>
          <w:szCs w:val="28"/>
        </w:rPr>
        <w:t>год;</w:t>
      </w:r>
    </w:p>
    <w:p w:rsidR="00FB751D" w:rsidRDefault="00127E0F">
      <w:pPr>
        <w:pStyle w:val="aa"/>
        <w:tabs>
          <w:tab w:val="left" w:pos="640"/>
        </w:tabs>
        <w:ind w:left="113" w:right="113"/>
        <w:rPr>
          <w:sz w:val="28"/>
          <w:szCs w:val="28"/>
        </w:rPr>
      </w:pPr>
      <w:r>
        <w:rPr>
          <w:sz w:val="28"/>
          <w:szCs w:val="28"/>
        </w:rPr>
        <w:t xml:space="preserve">- организует   изучение   и   обсуждение   законов,    нормативно – правовых документов Российской Федерации, Краснодарского </w:t>
      </w:r>
      <w:r>
        <w:rPr>
          <w:spacing w:val="-3"/>
          <w:sz w:val="28"/>
          <w:szCs w:val="28"/>
        </w:rPr>
        <w:t>края;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398"/>
        </w:tabs>
        <w:ind w:right="107" w:firstLine="0"/>
        <w:rPr>
          <w:sz w:val="28"/>
          <w:szCs w:val="28"/>
        </w:rPr>
      </w:pPr>
      <w:r>
        <w:rPr>
          <w:sz w:val="28"/>
          <w:szCs w:val="28"/>
        </w:rPr>
        <w:t xml:space="preserve">обсуждает и принимает основную образовательную программу </w:t>
      </w:r>
      <w:r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дополнения и изменения в </w:t>
      </w:r>
      <w:r>
        <w:rPr>
          <w:spacing w:val="1"/>
          <w:sz w:val="28"/>
          <w:szCs w:val="28"/>
        </w:rPr>
        <w:t>неё;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374"/>
        </w:tabs>
        <w:ind w:right="108" w:firstLine="0"/>
        <w:rPr>
          <w:sz w:val="28"/>
        </w:rPr>
        <w:sectPr w:rsidR="00FB751D">
          <w:footerReference w:type="default" r:id="rId9"/>
          <w:pgSz w:w="11906" w:h="16838"/>
          <w:pgMar w:top="820" w:right="740" w:bottom="820" w:left="1300" w:header="0" w:footer="632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 xml:space="preserve">обсуждает выбор различных вариантов содержания образования, форм и методов учебно-воспитательного процесса и способов их </w:t>
      </w:r>
      <w:r>
        <w:rPr>
          <w:spacing w:val="-2"/>
          <w:sz w:val="28"/>
          <w:szCs w:val="28"/>
        </w:rPr>
        <w:t>реализации;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284"/>
        </w:tabs>
        <w:spacing w:before="71"/>
        <w:ind w:left="284" w:hanging="1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обсуждает план работы </w:t>
      </w:r>
      <w:r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на год;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284"/>
        </w:tabs>
        <w:ind w:left="284" w:hanging="164"/>
        <w:rPr>
          <w:sz w:val="28"/>
        </w:rPr>
      </w:pPr>
      <w:r>
        <w:rPr>
          <w:sz w:val="28"/>
          <w:szCs w:val="28"/>
        </w:rPr>
        <w:t xml:space="preserve"> обсуждает и принимает правила внутреннего распорядка </w:t>
      </w:r>
      <w:r>
        <w:rPr>
          <w:spacing w:val="-9"/>
          <w:sz w:val="28"/>
          <w:szCs w:val="28"/>
        </w:rPr>
        <w:t>воспитанников;</w:t>
      </w:r>
    </w:p>
    <w:p w:rsidR="00FB751D" w:rsidRDefault="00127E0F">
      <w:pPr>
        <w:pStyle w:val="aa"/>
        <w:tabs>
          <w:tab w:val="left" w:pos="580"/>
        </w:tabs>
        <w:ind w:left="113" w:right="113"/>
        <w:jc w:val="left"/>
        <w:rPr>
          <w:sz w:val="28"/>
          <w:szCs w:val="28"/>
        </w:rPr>
      </w:pPr>
      <w:r>
        <w:rPr>
          <w:sz w:val="28"/>
          <w:szCs w:val="28"/>
        </w:rPr>
        <w:t>-  организует об</w:t>
      </w:r>
      <w:r>
        <w:rPr>
          <w:sz w:val="28"/>
          <w:szCs w:val="28"/>
        </w:rPr>
        <w:t xml:space="preserve">суждение (определение) списка учебных пособий, образовательных технологий и методик для использования при реализации образовательной </w:t>
      </w:r>
      <w:r>
        <w:rPr>
          <w:spacing w:val="2"/>
          <w:sz w:val="28"/>
          <w:szCs w:val="28"/>
        </w:rPr>
        <w:t>программы;</w:t>
      </w:r>
    </w:p>
    <w:p w:rsidR="00FB751D" w:rsidRDefault="00127E0F">
      <w:pPr>
        <w:pStyle w:val="aa"/>
        <w:tabs>
          <w:tab w:val="left" w:pos="560"/>
        </w:tabs>
        <w:ind w:left="113" w:righ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организует выявление, обобщение, распространение и внедрение инновационного педагогического </w:t>
      </w:r>
      <w:r>
        <w:rPr>
          <w:spacing w:val="6"/>
          <w:sz w:val="28"/>
          <w:szCs w:val="28"/>
        </w:rPr>
        <w:t>опыта;</w:t>
      </w:r>
    </w:p>
    <w:p w:rsidR="00FB751D" w:rsidRDefault="00127E0F">
      <w:pPr>
        <w:pStyle w:val="aa"/>
        <w:tabs>
          <w:tab w:val="left" w:pos="716"/>
        </w:tabs>
        <w:ind w:left="113" w:right="113"/>
        <w:rPr>
          <w:sz w:val="28"/>
          <w:szCs w:val="28"/>
        </w:rPr>
      </w:pPr>
      <w:r>
        <w:rPr>
          <w:sz w:val="28"/>
          <w:szCs w:val="28"/>
        </w:rPr>
        <w:t>- рассматр</w:t>
      </w:r>
      <w:r>
        <w:rPr>
          <w:sz w:val="28"/>
          <w:szCs w:val="28"/>
        </w:rPr>
        <w:t>ивает результаты освоения обучающимися образовательной программы в виде целевых ориентиров, представляющих собой социально – нормативные возрастные характеристики возможных достижений ребенка на этапе завершения уровня дошкольного образования;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290"/>
        </w:tabs>
        <w:ind w:right="106" w:firstLine="0"/>
        <w:rPr>
          <w:sz w:val="28"/>
        </w:rPr>
      </w:pPr>
      <w:r>
        <w:rPr>
          <w:sz w:val="28"/>
          <w:szCs w:val="28"/>
        </w:rPr>
        <w:t>рассматривае</w:t>
      </w:r>
      <w:r>
        <w:rPr>
          <w:sz w:val="28"/>
          <w:szCs w:val="28"/>
        </w:rPr>
        <w:t xml:space="preserve">т результаты инновационной работы (по всем видам инноваций), использование и совершенствование методов обучения и воспитания, образовательных </w:t>
      </w:r>
      <w:r>
        <w:rPr>
          <w:spacing w:val="2"/>
          <w:sz w:val="28"/>
          <w:szCs w:val="28"/>
        </w:rPr>
        <w:t>технологий;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500"/>
        </w:tabs>
        <w:ind w:right="106" w:firstLine="0"/>
        <w:rPr>
          <w:sz w:val="28"/>
        </w:rPr>
      </w:pPr>
      <w:r>
        <w:rPr>
          <w:sz w:val="28"/>
          <w:szCs w:val="28"/>
        </w:rPr>
        <w:t>рассматривает информацию педагогических работников по вопросам развития у обучающихся познавательной а</w:t>
      </w:r>
      <w:r>
        <w:rPr>
          <w:sz w:val="28"/>
          <w:szCs w:val="28"/>
        </w:rPr>
        <w:t>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обучающихся культуры здорового и безопасного образа жизни 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386"/>
        </w:tabs>
        <w:ind w:right="106" w:firstLine="0"/>
        <w:rPr>
          <w:sz w:val="28"/>
        </w:rPr>
      </w:pPr>
      <w:r>
        <w:rPr>
          <w:sz w:val="28"/>
          <w:szCs w:val="28"/>
        </w:rPr>
        <w:t xml:space="preserve">рассматривает вопросы </w:t>
      </w:r>
      <w:r>
        <w:rPr>
          <w:sz w:val="28"/>
          <w:szCs w:val="28"/>
        </w:rPr>
        <w:t xml:space="preserve">о создании необходимых условий для охраны и укрепления здоровья, организации питания </w:t>
      </w:r>
      <w:r>
        <w:rPr>
          <w:spacing w:val="3"/>
          <w:sz w:val="28"/>
          <w:szCs w:val="28"/>
        </w:rPr>
        <w:t>обучающихся;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388"/>
        </w:tabs>
        <w:ind w:right="111" w:firstLine="0"/>
        <w:rPr>
          <w:sz w:val="28"/>
          <w:szCs w:val="28"/>
        </w:rPr>
      </w:pPr>
      <w:r>
        <w:rPr>
          <w:sz w:val="28"/>
          <w:szCs w:val="28"/>
        </w:rPr>
        <w:t xml:space="preserve">рассматривает результаты самообследования по состоянию на 1 августа текущего </w:t>
      </w:r>
      <w:r>
        <w:rPr>
          <w:spacing w:val="2"/>
          <w:sz w:val="28"/>
          <w:szCs w:val="28"/>
        </w:rPr>
        <w:t>года;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454"/>
        </w:tabs>
        <w:ind w:right="104" w:firstLine="0"/>
        <w:rPr>
          <w:sz w:val="28"/>
        </w:rPr>
      </w:pPr>
      <w:r>
        <w:rPr>
          <w:sz w:val="28"/>
          <w:szCs w:val="28"/>
        </w:rPr>
        <w:t xml:space="preserve">рассматривает вопросы об оказании помощи родителям (законным представителям) несовершеннолетних обучающихся в воспитании, охране и укреплении их физического и психического здоровья, развитии индивидуальных способностей и необходимой коррекции нарушений их </w:t>
      </w:r>
      <w:r>
        <w:rPr>
          <w:sz w:val="28"/>
          <w:szCs w:val="28"/>
        </w:rPr>
        <w:t xml:space="preserve">развития, о содействии деятельности общественных объединений родителей (законных представителей) несовершеннолетних </w:t>
      </w:r>
      <w:r>
        <w:rPr>
          <w:spacing w:val="2"/>
          <w:sz w:val="28"/>
          <w:szCs w:val="28"/>
        </w:rPr>
        <w:t>воспитанников;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352"/>
        </w:tabs>
        <w:ind w:right="107" w:firstLine="0"/>
        <w:rPr>
          <w:sz w:val="28"/>
        </w:rPr>
      </w:pPr>
      <w:r>
        <w:rPr>
          <w:sz w:val="28"/>
          <w:szCs w:val="28"/>
        </w:rPr>
        <w:t>рассматривает вопросы об организации дополнительных образовательных услуг, в том числе платных дополнительных услуг;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386"/>
        </w:tabs>
        <w:ind w:right="108" w:firstLine="0"/>
        <w:rPr>
          <w:sz w:val="28"/>
        </w:rPr>
      </w:pPr>
      <w:r>
        <w:rPr>
          <w:sz w:val="28"/>
          <w:szCs w:val="28"/>
        </w:rPr>
        <w:t>обсуждае</w:t>
      </w:r>
      <w:r>
        <w:rPr>
          <w:sz w:val="28"/>
          <w:szCs w:val="28"/>
        </w:rPr>
        <w:t xml:space="preserve">т научно – методическую работу, в том числе организацию и проведении научных и методических конференций, семинаров, открытых мероприятий, конкурсов педагогического </w:t>
      </w:r>
      <w:r>
        <w:rPr>
          <w:spacing w:val="3"/>
          <w:sz w:val="28"/>
          <w:szCs w:val="28"/>
        </w:rPr>
        <w:t>мастерства;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426"/>
        </w:tabs>
        <w:ind w:right="108" w:firstLine="0"/>
        <w:rPr>
          <w:sz w:val="28"/>
        </w:rPr>
      </w:pPr>
      <w:r>
        <w:rPr>
          <w:sz w:val="28"/>
          <w:szCs w:val="28"/>
        </w:rPr>
        <w:t xml:space="preserve">рассматривает вопросы, о повышении квалификации и переподготовки педагогических </w:t>
      </w:r>
      <w:r>
        <w:rPr>
          <w:sz w:val="28"/>
          <w:szCs w:val="28"/>
        </w:rPr>
        <w:t xml:space="preserve">работников, развитии их творческих инициатив, повышении педагогическими работниками своего профессионального </w:t>
      </w:r>
      <w:r>
        <w:rPr>
          <w:spacing w:val="2"/>
          <w:sz w:val="28"/>
          <w:szCs w:val="28"/>
        </w:rPr>
        <w:t>уровня;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302"/>
        </w:tabs>
        <w:spacing w:before="1"/>
        <w:ind w:right="105" w:firstLine="0"/>
        <w:rPr>
          <w:sz w:val="28"/>
          <w:szCs w:val="28"/>
        </w:rPr>
      </w:pPr>
      <w:r>
        <w:rPr>
          <w:sz w:val="28"/>
          <w:szCs w:val="28"/>
        </w:rPr>
        <w:t xml:space="preserve">обсуждает и принимает Положение о ведении официального сайта </w:t>
      </w:r>
      <w:r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в сети </w:t>
      </w:r>
      <w:r>
        <w:rPr>
          <w:spacing w:val="1"/>
          <w:sz w:val="28"/>
          <w:szCs w:val="28"/>
        </w:rPr>
        <w:t>«Интернет»;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418"/>
        </w:tabs>
        <w:ind w:right="107" w:firstLine="0"/>
        <w:rPr>
          <w:sz w:val="28"/>
        </w:rPr>
      </w:pPr>
      <w:r>
        <w:rPr>
          <w:sz w:val="28"/>
          <w:szCs w:val="28"/>
        </w:rPr>
        <w:t>заслушивает отчёты заведующего о создании условий дл</w:t>
      </w:r>
      <w:r>
        <w:rPr>
          <w:sz w:val="28"/>
          <w:szCs w:val="28"/>
        </w:rPr>
        <w:t xml:space="preserve">я реализации образовательных </w:t>
      </w:r>
      <w:r>
        <w:rPr>
          <w:spacing w:val="2"/>
          <w:sz w:val="28"/>
          <w:szCs w:val="28"/>
        </w:rPr>
        <w:t>программ;</w:t>
      </w:r>
    </w:p>
    <w:p w:rsidR="00FB751D" w:rsidRDefault="00127E0F">
      <w:pPr>
        <w:pStyle w:val="aa"/>
        <w:numPr>
          <w:ilvl w:val="0"/>
          <w:numId w:val="4"/>
        </w:numPr>
        <w:tabs>
          <w:tab w:val="left" w:pos="284"/>
        </w:tabs>
        <w:ind w:left="284" w:hanging="164"/>
        <w:rPr>
          <w:sz w:val="28"/>
        </w:rPr>
      </w:pPr>
      <w:r>
        <w:rPr>
          <w:sz w:val="28"/>
          <w:szCs w:val="28"/>
        </w:rPr>
        <w:t xml:space="preserve">иные вопросы в соответствии с законодательством Российской </w:t>
      </w:r>
      <w:r>
        <w:rPr>
          <w:spacing w:val="-20"/>
          <w:sz w:val="28"/>
          <w:szCs w:val="28"/>
        </w:rPr>
        <w:t>Федерации.</w:t>
      </w:r>
    </w:p>
    <w:p w:rsidR="00FB751D" w:rsidRDefault="00FB751D">
      <w:pPr>
        <w:pStyle w:val="a6"/>
        <w:spacing w:before="11"/>
        <w:ind w:left="0"/>
        <w:jc w:val="left"/>
      </w:pPr>
    </w:p>
    <w:p w:rsidR="00FB751D" w:rsidRDefault="00127E0F">
      <w:pPr>
        <w:pStyle w:val="2"/>
        <w:tabs>
          <w:tab w:val="left" w:pos="760"/>
        </w:tabs>
        <w:ind w:left="170" w:firstLine="0"/>
        <w:jc w:val="left"/>
      </w:pPr>
      <w:r>
        <w:t xml:space="preserve">4. Организация управления Педагогическим </w:t>
      </w:r>
      <w:r>
        <w:rPr>
          <w:spacing w:val="-3"/>
        </w:rPr>
        <w:t>советом.</w:t>
      </w:r>
    </w:p>
    <w:p w:rsidR="00FB751D" w:rsidRDefault="00127E0F">
      <w:pPr>
        <w:pStyle w:val="aa"/>
        <w:tabs>
          <w:tab w:val="left" w:pos="229"/>
          <w:tab w:val="left" w:pos="338"/>
        </w:tabs>
        <w:ind w:left="290"/>
        <w:jc w:val="left"/>
        <w:rPr>
          <w:sz w:val="28"/>
          <w:szCs w:val="28"/>
        </w:rPr>
      </w:pPr>
      <w:r>
        <w:rPr>
          <w:sz w:val="28"/>
          <w:szCs w:val="28"/>
        </w:rPr>
        <w:t>4.1. В работе Педагогического совета могут принимать участие:</w:t>
      </w:r>
    </w:p>
    <w:p w:rsidR="00FB751D" w:rsidRDefault="00127E0F">
      <w:pPr>
        <w:pStyle w:val="aa"/>
        <w:numPr>
          <w:ilvl w:val="0"/>
          <w:numId w:val="3"/>
        </w:numPr>
        <w:tabs>
          <w:tab w:val="left" w:pos="644"/>
        </w:tabs>
        <w:ind w:left="283" w:hanging="170"/>
        <w:jc w:val="left"/>
        <w:rPr>
          <w:sz w:val="28"/>
          <w:szCs w:val="28"/>
        </w:rPr>
      </w:pPr>
      <w:r>
        <w:rPr>
          <w:sz w:val="28"/>
          <w:szCs w:val="28"/>
        </w:rPr>
        <w:t>медицинский персонал;</w:t>
      </w:r>
    </w:p>
    <w:p w:rsidR="00FB751D" w:rsidRDefault="00127E0F">
      <w:pPr>
        <w:pStyle w:val="a6"/>
        <w:ind w:left="0"/>
        <w:jc w:val="left"/>
        <w:sectPr w:rsidR="00FB751D">
          <w:footerReference w:type="default" r:id="rId10"/>
          <w:pgSz w:w="11906" w:h="16838"/>
          <w:pgMar w:top="480" w:right="740" w:bottom="820" w:left="1300" w:header="0" w:footer="632" w:gutter="0"/>
          <w:cols w:space="720"/>
          <w:formProt w:val="0"/>
          <w:docGrid w:linePitch="100" w:charSpace="4096"/>
        </w:sectPr>
      </w:pPr>
      <w:r>
        <w:t xml:space="preserve">  - члены представительного органа работников </w:t>
      </w:r>
      <w:r>
        <w:t>Центра</w:t>
      </w:r>
      <w:r>
        <w:t>;</w:t>
      </w:r>
    </w:p>
    <w:p w:rsidR="00FB751D" w:rsidRDefault="00127E0F">
      <w:pPr>
        <w:pStyle w:val="a6"/>
        <w:spacing w:before="71"/>
        <w:ind w:left="480" w:right="112"/>
      </w:pPr>
      <w:r>
        <w:lastRenderedPageBreak/>
        <w:t>-члены Совета родителей (законных представителей) несовершеннолетних воспитанников;</w:t>
      </w:r>
    </w:p>
    <w:p w:rsidR="00FB751D" w:rsidRDefault="00127E0F">
      <w:pPr>
        <w:pStyle w:val="aa"/>
        <w:numPr>
          <w:ilvl w:val="0"/>
          <w:numId w:val="3"/>
        </w:numPr>
        <w:tabs>
          <w:tab w:val="left" w:pos="696"/>
        </w:tabs>
        <w:ind w:right="108" w:firstLine="0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несовершеннолетних воспитанников,  с момента заключения дог</w:t>
      </w:r>
      <w:r>
        <w:rPr>
          <w:sz w:val="28"/>
          <w:szCs w:val="28"/>
        </w:rPr>
        <w:t xml:space="preserve">овора об образовании между </w:t>
      </w:r>
      <w:r>
        <w:rPr>
          <w:sz w:val="28"/>
          <w:szCs w:val="28"/>
        </w:rPr>
        <w:t>Центром</w:t>
      </w:r>
      <w:r>
        <w:rPr>
          <w:sz w:val="28"/>
          <w:szCs w:val="28"/>
        </w:rPr>
        <w:t xml:space="preserve"> и родителями (законными представителями) несовершеннолетних воспитанников и до прекращения образовательных </w:t>
      </w:r>
      <w:r>
        <w:rPr>
          <w:spacing w:val="-2"/>
          <w:sz w:val="28"/>
          <w:szCs w:val="28"/>
        </w:rPr>
        <w:t>отношений;</w:t>
      </w:r>
    </w:p>
    <w:p w:rsidR="00FB751D" w:rsidRDefault="00127E0F">
      <w:pPr>
        <w:pStyle w:val="aa"/>
        <w:tabs>
          <w:tab w:val="left" w:pos="1204"/>
        </w:tabs>
        <w:ind w:left="574" w:right="113"/>
        <w:rPr>
          <w:sz w:val="28"/>
          <w:szCs w:val="28"/>
        </w:rPr>
      </w:pPr>
      <w:r>
        <w:rPr>
          <w:sz w:val="28"/>
          <w:szCs w:val="28"/>
        </w:rPr>
        <w:t xml:space="preserve">4.2. Лица, приглашенные на Педагогический совет, пользуются правом совещательного </w:t>
      </w:r>
      <w:r>
        <w:rPr>
          <w:spacing w:val="4"/>
          <w:sz w:val="28"/>
          <w:szCs w:val="28"/>
        </w:rPr>
        <w:t>голоса.</w:t>
      </w:r>
    </w:p>
    <w:p w:rsidR="00FB751D" w:rsidRDefault="00127E0F">
      <w:pPr>
        <w:pStyle w:val="aa"/>
        <w:tabs>
          <w:tab w:val="left" w:pos="1020"/>
        </w:tabs>
        <w:ind w:left="600" w:right="109"/>
        <w:rPr>
          <w:sz w:val="28"/>
          <w:szCs w:val="28"/>
        </w:rPr>
      </w:pPr>
      <w:r>
        <w:rPr>
          <w:sz w:val="28"/>
          <w:szCs w:val="28"/>
        </w:rPr>
        <w:t>4.3. Председа</w:t>
      </w:r>
      <w:r>
        <w:rPr>
          <w:sz w:val="28"/>
          <w:szCs w:val="28"/>
        </w:rPr>
        <w:t xml:space="preserve">телем Педагогического совета является заведующий </w:t>
      </w:r>
      <w:r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который:</w:t>
      </w:r>
    </w:p>
    <w:p w:rsidR="00FB751D" w:rsidRDefault="00127E0F">
      <w:pPr>
        <w:pStyle w:val="aa"/>
        <w:numPr>
          <w:ilvl w:val="0"/>
          <w:numId w:val="3"/>
        </w:numPr>
        <w:tabs>
          <w:tab w:val="left" w:pos="644"/>
        </w:tabs>
        <w:ind w:left="644"/>
        <w:jc w:val="left"/>
        <w:rPr>
          <w:sz w:val="28"/>
        </w:rPr>
      </w:pPr>
      <w:r>
        <w:rPr>
          <w:sz w:val="28"/>
          <w:szCs w:val="28"/>
        </w:rPr>
        <w:t xml:space="preserve">организует и контролирует выполнение решений Педагогического </w:t>
      </w:r>
      <w:r>
        <w:rPr>
          <w:spacing w:val="-13"/>
          <w:sz w:val="28"/>
          <w:szCs w:val="28"/>
        </w:rPr>
        <w:t>совета;</w:t>
      </w:r>
    </w:p>
    <w:p w:rsidR="00FB751D" w:rsidRDefault="00127E0F">
      <w:pPr>
        <w:pStyle w:val="aa"/>
        <w:numPr>
          <w:ilvl w:val="0"/>
          <w:numId w:val="3"/>
        </w:numPr>
        <w:tabs>
          <w:tab w:val="left" w:pos="644"/>
        </w:tabs>
        <w:ind w:left="644"/>
        <w:jc w:val="left"/>
        <w:rPr>
          <w:sz w:val="28"/>
        </w:rPr>
      </w:pPr>
      <w:r>
        <w:rPr>
          <w:sz w:val="28"/>
          <w:szCs w:val="28"/>
        </w:rPr>
        <w:t xml:space="preserve">определяет повестку для Педагогического </w:t>
      </w:r>
      <w:r>
        <w:rPr>
          <w:spacing w:val="4"/>
          <w:sz w:val="28"/>
          <w:szCs w:val="28"/>
        </w:rPr>
        <w:t>совета;</w:t>
      </w:r>
    </w:p>
    <w:p w:rsidR="00FB751D" w:rsidRDefault="00127E0F">
      <w:pPr>
        <w:pStyle w:val="aa"/>
        <w:numPr>
          <w:ilvl w:val="0"/>
          <w:numId w:val="3"/>
        </w:numPr>
        <w:tabs>
          <w:tab w:val="left" w:pos="644"/>
        </w:tabs>
        <w:ind w:left="644"/>
        <w:jc w:val="left"/>
        <w:rPr>
          <w:sz w:val="28"/>
        </w:rPr>
      </w:pPr>
      <w:r>
        <w:rPr>
          <w:sz w:val="28"/>
          <w:szCs w:val="28"/>
        </w:rPr>
        <w:t xml:space="preserve">организует подготовку и проведение заседания Педагогического </w:t>
      </w:r>
      <w:r>
        <w:rPr>
          <w:spacing w:val="-11"/>
          <w:sz w:val="28"/>
          <w:szCs w:val="28"/>
        </w:rPr>
        <w:t>совета;</w:t>
      </w:r>
    </w:p>
    <w:p w:rsidR="00FB751D" w:rsidRDefault="00127E0F">
      <w:pPr>
        <w:pStyle w:val="aa"/>
        <w:numPr>
          <w:ilvl w:val="0"/>
          <w:numId w:val="3"/>
        </w:numPr>
        <w:tabs>
          <w:tab w:val="left" w:pos="682"/>
        </w:tabs>
        <w:ind w:right="106" w:firstLine="0"/>
        <w:rPr>
          <w:sz w:val="28"/>
          <w:szCs w:val="28"/>
        </w:rPr>
      </w:pPr>
      <w:r>
        <w:rPr>
          <w:sz w:val="28"/>
          <w:szCs w:val="28"/>
        </w:rPr>
        <w:t>инфор</w:t>
      </w:r>
      <w:r>
        <w:rPr>
          <w:sz w:val="28"/>
          <w:szCs w:val="28"/>
        </w:rPr>
        <w:t xml:space="preserve">мирует педагогических работников, медицинский персонал, членов всех органов управления </w:t>
      </w:r>
      <w:r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о предстоящем заседании не менее чем за 30 дней до его </w:t>
      </w:r>
      <w:r>
        <w:rPr>
          <w:spacing w:val="1"/>
          <w:sz w:val="28"/>
          <w:szCs w:val="28"/>
        </w:rPr>
        <w:t>проведения;</w:t>
      </w:r>
    </w:p>
    <w:p w:rsidR="00FB751D" w:rsidRDefault="00127E0F">
      <w:pPr>
        <w:pStyle w:val="aa"/>
        <w:tabs>
          <w:tab w:val="left" w:pos="7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4.4. Педагогический совет избирает секретаря сроком на один учебный </w:t>
      </w:r>
      <w:r>
        <w:rPr>
          <w:spacing w:val="-21"/>
          <w:sz w:val="28"/>
          <w:szCs w:val="28"/>
        </w:rPr>
        <w:t>год;</w:t>
      </w:r>
    </w:p>
    <w:p w:rsidR="00FB751D" w:rsidRDefault="00127E0F">
      <w:pPr>
        <w:pStyle w:val="aa"/>
        <w:numPr>
          <w:ilvl w:val="1"/>
          <w:numId w:val="2"/>
        </w:numPr>
        <w:tabs>
          <w:tab w:val="left" w:pos="972"/>
        </w:tabs>
        <w:ind w:right="106" w:firstLine="0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работает по плану, составляющему часть годового плана работы </w:t>
      </w:r>
      <w:r>
        <w:rPr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FB751D" w:rsidRDefault="00127E0F">
      <w:pPr>
        <w:pStyle w:val="aa"/>
        <w:numPr>
          <w:ilvl w:val="1"/>
          <w:numId w:val="2"/>
        </w:numPr>
        <w:tabs>
          <w:tab w:val="left" w:pos="1126"/>
        </w:tabs>
        <w:ind w:right="106" w:firstLine="0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созывается заведующим </w:t>
      </w:r>
      <w:r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по мере необходимости, не реже одного раза </w:t>
      </w:r>
      <w:r>
        <w:rPr>
          <w:sz w:val="28"/>
          <w:szCs w:val="28"/>
        </w:rPr>
        <w:t xml:space="preserve">в квартал. Внеочередные заседания Педагогического совета проводятся по требованию не менее 1/3 педагогических </w:t>
      </w:r>
      <w:r>
        <w:rPr>
          <w:spacing w:val="1"/>
          <w:sz w:val="28"/>
          <w:szCs w:val="28"/>
        </w:rPr>
        <w:t>работников.</w:t>
      </w:r>
    </w:p>
    <w:p w:rsidR="00FB751D" w:rsidRDefault="00127E0F">
      <w:pPr>
        <w:pStyle w:val="aa"/>
        <w:numPr>
          <w:ilvl w:val="1"/>
          <w:numId w:val="2"/>
        </w:numPr>
        <w:tabs>
          <w:tab w:val="left" w:pos="978"/>
        </w:tabs>
        <w:ind w:right="107" w:firstLine="0"/>
        <w:rPr>
          <w:sz w:val="28"/>
        </w:rPr>
      </w:pPr>
      <w:r>
        <w:rPr>
          <w:sz w:val="28"/>
          <w:szCs w:val="28"/>
        </w:rPr>
        <w:t>Решение Педагогического совета считаются правомочными, если на его заседании присутствовало не менее 2/3 членов и за него проголосовал</w:t>
      </w:r>
      <w:r>
        <w:rPr>
          <w:sz w:val="28"/>
          <w:szCs w:val="28"/>
        </w:rPr>
        <w:t xml:space="preserve">о более половины присутствующих членов. При равном количестве голосов решающим голосом является голос председателя Педагогического </w:t>
      </w:r>
      <w:r>
        <w:rPr>
          <w:spacing w:val="-11"/>
          <w:sz w:val="28"/>
          <w:szCs w:val="28"/>
        </w:rPr>
        <w:t>совета.</w:t>
      </w:r>
    </w:p>
    <w:p w:rsidR="00FB751D" w:rsidRDefault="00127E0F">
      <w:pPr>
        <w:pStyle w:val="aa"/>
        <w:numPr>
          <w:ilvl w:val="1"/>
          <w:numId w:val="2"/>
        </w:numPr>
        <w:tabs>
          <w:tab w:val="left" w:pos="1046"/>
        </w:tabs>
        <w:ind w:right="105" w:firstLine="0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на Педагогическом совете и не противоречащие законодательству Российской Федерации, уставу </w:t>
      </w:r>
      <w:r>
        <w:rPr>
          <w:sz w:val="28"/>
          <w:szCs w:val="28"/>
        </w:rPr>
        <w:t>Центра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являются обязательными для исполнения всеми членами Педагогического </w:t>
      </w:r>
      <w:r>
        <w:rPr>
          <w:spacing w:val="-10"/>
          <w:sz w:val="28"/>
          <w:szCs w:val="28"/>
        </w:rPr>
        <w:t>совета.</w:t>
      </w:r>
    </w:p>
    <w:p w:rsidR="00FB751D" w:rsidRDefault="00127E0F">
      <w:pPr>
        <w:pStyle w:val="aa"/>
        <w:numPr>
          <w:ilvl w:val="1"/>
          <w:numId w:val="2"/>
        </w:numPr>
        <w:tabs>
          <w:tab w:val="left" w:pos="1104"/>
        </w:tabs>
        <w:ind w:right="106" w:firstLine="0"/>
        <w:rPr>
          <w:sz w:val="28"/>
        </w:rPr>
      </w:pPr>
      <w:r>
        <w:rPr>
          <w:sz w:val="28"/>
          <w:szCs w:val="28"/>
        </w:rPr>
        <w:t xml:space="preserve">Решения выполняют в установленные сроки ответственные лица, указанные в протоколе заседания Педагогического </w:t>
      </w:r>
      <w:r>
        <w:rPr>
          <w:spacing w:val="2"/>
          <w:sz w:val="28"/>
          <w:szCs w:val="28"/>
        </w:rPr>
        <w:t>совета.</w:t>
      </w:r>
    </w:p>
    <w:p w:rsidR="00FB751D" w:rsidRDefault="00127E0F">
      <w:pPr>
        <w:pStyle w:val="a6"/>
        <w:ind w:left="480" w:right="109"/>
      </w:pPr>
      <w:r>
        <w:t>Результаты работы по выполнению решений, принятых на Педагогическом совете, сообщаются членам и участникам (приглашенным) Педагогического со</w:t>
      </w:r>
      <w:r>
        <w:t>вета на следующем заседании.</w:t>
      </w:r>
    </w:p>
    <w:p w:rsidR="00FB751D" w:rsidRDefault="00127E0F">
      <w:pPr>
        <w:pStyle w:val="aa"/>
        <w:numPr>
          <w:ilvl w:val="1"/>
          <w:numId w:val="2"/>
        </w:numPr>
        <w:tabs>
          <w:tab w:val="left" w:pos="1126"/>
        </w:tabs>
        <w:ind w:right="108" w:firstLine="0"/>
        <w:rPr>
          <w:sz w:val="28"/>
        </w:rPr>
      </w:pPr>
      <w:r>
        <w:rPr>
          <w:sz w:val="28"/>
          <w:szCs w:val="28"/>
        </w:rPr>
        <w:t>Заведующий в случае несогласия с решением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</w:t>
      </w:r>
      <w:r>
        <w:rPr>
          <w:sz w:val="28"/>
          <w:szCs w:val="28"/>
        </w:rPr>
        <w:t xml:space="preserve">ии заинтересованных сторон, знакомятся с мотивированным мнением большинства членов Педагогического совета и выносят окончательное решение по спорному </w:t>
      </w:r>
      <w:r>
        <w:rPr>
          <w:spacing w:val="2"/>
          <w:sz w:val="28"/>
          <w:szCs w:val="28"/>
        </w:rPr>
        <w:t>вопросу.</w:t>
      </w:r>
    </w:p>
    <w:p w:rsidR="00FB751D" w:rsidRDefault="00FB751D">
      <w:pPr>
        <w:pStyle w:val="a6"/>
        <w:ind w:left="0"/>
        <w:jc w:val="left"/>
      </w:pPr>
    </w:p>
    <w:p w:rsidR="00FB751D" w:rsidRDefault="00127E0F">
      <w:pPr>
        <w:pStyle w:val="2"/>
        <w:tabs>
          <w:tab w:val="left" w:pos="760"/>
        </w:tabs>
        <w:spacing w:before="1"/>
        <w:ind w:left="510" w:firstLine="0"/>
        <w:jc w:val="left"/>
      </w:pPr>
      <w:r>
        <w:t xml:space="preserve">5 Права и ответственность Педагогического </w:t>
      </w:r>
      <w:r>
        <w:rPr>
          <w:spacing w:val="-5"/>
        </w:rPr>
        <w:t>совета.</w:t>
      </w:r>
    </w:p>
    <w:p w:rsidR="00FB751D" w:rsidRDefault="00127E0F">
      <w:pPr>
        <w:pStyle w:val="aa"/>
        <w:tabs>
          <w:tab w:val="left" w:pos="900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5.1. Педагогический совет имеет </w:t>
      </w:r>
      <w:r>
        <w:rPr>
          <w:spacing w:val="5"/>
          <w:sz w:val="28"/>
          <w:szCs w:val="28"/>
        </w:rPr>
        <w:t>право:</w:t>
      </w:r>
    </w:p>
    <w:p w:rsidR="00FB751D" w:rsidRDefault="00127E0F">
      <w:pPr>
        <w:pStyle w:val="aa"/>
        <w:numPr>
          <w:ilvl w:val="0"/>
          <w:numId w:val="3"/>
        </w:numPr>
        <w:tabs>
          <w:tab w:val="left" w:pos="644"/>
        </w:tabs>
        <w:ind w:left="644"/>
        <w:jc w:val="left"/>
      </w:pPr>
      <w:r>
        <w:rPr>
          <w:sz w:val="28"/>
          <w:szCs w:val="28"/>
        </w:rPr>
        <w:t xml:space="preserve">участвовать в управлении </w:t>
      </w:r>
      <w:bookmarkStart w:id="1" w:name="__DdeLink__3501_1344028239"/>
      <w:r>
        <w:rPr>
          <w:rStyle w:val="FontStyle15"/>
          <w:sz w:val="28"/>
          <w:szCs w:val="28"/>
        </w:rPr>
        <w:t>Центра</w:t>
      </w:r>
      <w:bookmarkEnd w:id="1"/>
      <w:r>
        <w:rPr>
          <w:sz w:val="28"/>
          <w:szCs w:val="28"/>
        </w:rPr>
        <w:t>;</w:t>
      </w:r>
    </w:p>
    <w:p w:rsidR="00FB751D" w:rsidRDefault="00127E0F">
      <w:pPr>
        <w:pStyle w:val="aa"/>
        <w:numPr>
          <w:ilvl w:val="0"/>
          <w:numId w:val="3"/>
        </w:numPr>
        <w:tabs>
          <w:tab w:val="left" w:pos="758"/>
        </w:tabs>
        <w:ind w:right="11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выходить с предложениями и заявлениями на Учредителя в органы муниципальной и государственной власти, в общественные </w:t>
      </w:r>
      <w:r>
        <w:rPr>
          <w:spacing w:val="-12"/>
          <w:sz w:val="28"/>
          <w:szCs w:val="28"/>
        </w:rPr>
        <w:t>организации;</w:t>
      </w:r>
    </w:p>
    <w:p w:rsidR="00FB751D" w:rsidRDefault="00127E0F">
      <w:pPr>
        <w:pStyle w:val="aa"/>
        <w:numPr>
          <w:ilvl w:val="0"/>
          <w:numId w:val="3"/>
        </w:numPr>
        <w:tabs>
          <w:tab w:val="left" w:pos="758"/>
        </w:tabs>
        <w:ind w:right="110" w:firstLine="0"/>
        <w:jc w:val="left"/>
      </w:pPr>
      <w:r>
        <w:rPr>
          <w:sz w:val="28"/>
          <w:szCs w:val="28"/>
        </w:rPr>
        <w:lastRenderedPageBreak/>
        <w:t xml:space="preserve">взаимодействовать с другими органами управления </w:t>
      </w:r>
      <w:r>
        <w:rPr>
          <w:rStyle w:val="FontStyle15"/>
          <w:sz w:val="28"/>
          <w:szCs w:val="28"/>
        </w:rPr>
        <w:t>Центра</w:t>
      </w:r>
      <w:r>
        <w:rPr>
          <w:sz w:val="28"/>
          <w:szCs w:val="28"/>
        </w:rPr>
        <w:t xml:space="preserve">, общественными организациями, </w:t>
      </w:r>
      <w:r>
        <w:rPr>
          <w:spacing w:val="3"/>
          <w:sz w:val="28"/>
          <w:szCs w:val="28"/>
        </w:rPr>
        <w:t>учреждениями.</w:t>
      </w:r>
    </w:p>
    <w:p w:rsidR="00FB751D" w:rsidRDefault="00127E0F">
      <w:pPr>
        <w:pStyle w:val="aa"/>
        <w:tabs>
          <w:tab w:val="left" w:pos="1262"/>
        </w:tabs>
        <w:ind w:left="960" w:right="108"/>
        <w:rPr>
          <w:sz w:val="28"/>
        </w:rPr>
      </w:pPr>
      <w:r>
        <w:rPr>
          <w:sz w:val="28"/>
          <w:szCs w:val="28"/>
        </w:rPr>
        <w:t xml:space="preserve">5.2. Каждый член Педагогического совета, а также участник (приглашенный) педагогического совета имеет </w:t>
      </w:r>
      <w:r>
        <w:rPr>
          <w:spacing w:val="5"/>
          <w:sz w:val="28"/>
          <w:szCs w:val="28"/>
        </w:rPr>
        <w:t>право:</w:t>
      </w:r>
    </w:p>
    <w:p w:rsidR="00FB751D" w:rsidRDefault="00127E0F">
      <w:pPr>
        <w:pStyle w:val="aa"/>
        <w:numPr>
          <w:ilvl w:val="0"/>
          <w:numId w:val="3"/>
        </w:numPr>
        <w:tabs>
          <w:tab w:val="left" w:pos="816"/>
        </w:tabs>
        <w:ind w:right="105" w:firstLine="0"/>
      </w:pPr>
      <w:r>
        <w:rPr>
          <w:sz w:val="28"/>
          <w:szCs w:val="28"/>
        </w:rPr>
        <w:t>потребовать обсуждения Педагогическим советом любого вопроса, касающегося образовательной деятельности</w:t>
      </w:r>
      <w:r>
        <w:rPr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Центра</w:t>
      </w:r>
      <w:r>
        <w:rPr>
          <w:sz w:val="28"/>
          <w:szCs w:val="28"/>
        </w:rPr>
        <w:t xml:space="preserve">, если его предложения поддержат не менее одной трети членов Педагогического </w:t>
      </w:r>
      <w:r>
        <w:rPr>
          <w:spacing w:val="-4"/>
          <w:sz w:val="28"/>
          <w:szCs w:val="28"/>
        </w:rPr>
        <w:t>совета;</w:t>
      </w:r>
    </w:p>
    <w:p w:rsidR="00FB751D" w:rsidRDefault="00127E0F">
      <w:pPr>
        <w:pStyle w:val="aa"/>
        <w:numPr>
          <w:ilvl w:val="0"/>
          <w:numId w:val="3"/>
        </w:numPr>
        <w:tabs>
          <w:tab w:val="left" w:pos="728"/>
        </w:tabs>
        <w:ind w:right="108" w:firstLine="0"/>
        <w:rPr>
          <w:sz w:val="28"/>
        </w:rPr>
      </w:pPr>
      <w:r>
        <w:rPr>
          <w:sz w:val="28"/>
          <w:szCs w:val="28"/>
        </w:rPr>
        <w:t xml:space="preserve">при несогласии с решением Педагогического совета высказывать свое мотивированное мнение, которое должно быть занесено в </w:t>
      </w:r>
      <w:r>
        <w:rPr>
          <w:spacing w:val="-9"/>
          <w:sz w:val="28"/>
          <w:szCs w:val="28"/>
        </w:rPr>
        <w:t>протокол.</w:t>
      </w:r>
    </w:p>
    <w:p w:rsidR="00FB751D" w:rsidRDefault="00127E0F">
      <w:pPr>
        <w:pStyle w:val="aa"/>
        <w:tabs>
          <w:tab w:val="left" w:pos="970"/>
        </w:tabs>
        <w:ind w:left="960"/>
        <w:rPr>
          <w:sz w:val="28"/>
          <w:szCs w:val="28"/>
        </w:rPr>
      </w:pPr>
      <w:r>
        <w:rPr>
          <w:sz w:val="28"/>
          <w:szCs w:val="28"/>
        </w:rPr>
        <w:t xml:space="preserve">5.3.Педагогический совет несет </w:t>
      </w:r>
      <w:r>
        <w:rPr>
          <w:spacing w:val="2"/>
          <w:sz w:val="28"/>
          <w:szCs w:val="28"/>
        </w:rPr>
        <w:t>отв</w:t>
      </w:r>
      <w:r>
        <w:rPr>
          <w:spacing w:val="2"/>
          <w:sz w:val="28"/>
          <w:szCs w:val="28"/>
        </w:rPr>
        <w:t>етственность:</w:t>
      </w:r>
    </w:p>
    <w:p w:rsidR="00FB751D" w:rsidRDefault="00127E0F">
      <w:pPr>
        <w:pStyle w:val="aa"/>
        <w:numPr>
          <w:ilvl w:val="0"/>
          <w:numId w:val="3"/>
        </w:numPr>
        <w:tabs>
          <w:tab w:val="left" w:pos="756"/>
        </w:tabs>
        <w:ind w:right="111" w:firstLine="0"/>
        <w:rPr>
          <w:sz w:val="28"/>
        </w:rPr>
      </w:pPr>
      <w:r>
        <w:rPr>
          <w:sz w:val="28"/>
          <w:szCs w:val="28"/>
        </w:rPr>
        <w:t xml:space="preserve">за выполнение, выполнение не в полном объеме или невыполнении закрепленных за ним задач и </w:t>
      </w:r>
      <w:r>
        <w:rPr>
          <w:spacing w:val="3"/>
          <w:sz w:val="28"/>
          <w:szCs w:val="28"/>
        </w:rPr>
        <w:t>функций;</w:t>
      </w:r>
    </w:p>
    <w:p w:rsidR="00FB751D" w:rsidRDefault="00127E0F">
      <w:pPr>
        <w:pStyle w:val="aa"/>
        <w:numPr>
          <w:ilvl w:val="0"/>
          <w:numId w:val="3"/>
        </w:numPr>
        <w:tabs>
          <w:tab w:val="left" w:pos="768"/>
        </w:tabs>
        <w:ind w:right="108" w:firstLine="0"/>
        <w:rPr>
          <w:sz w:val="28"/>
          <w:szCs w:val="28"/>
        </w:rPr>
      </w:pPr>
      <w:r>
        <w:rPr>
          <w:sz w:val="28"/>
          <w:szCs w:val="28"/>
        </w:rPr>
        <w:t>за соответствие принимаемых решений законодательству Российской Федерации, нормативно – правовым актам.</w:t>
      </w:r>
    </w:p>
    <w:p w:rsidR="00FB751D" w:rsidRDefault="00127E0F">
      <w:pPr>
        <w:pStyle w:val="2"/>
        <w:tabs>
          <w:tab w:val="left" w:pos="760"/>
        </w:tabs>
        <w:ind w:left="0" w:firstLine="0"/>
      </w:pPr>
      <w:r>
        <w:t xml:space="preserve">                 </w:t>
      </w:r>
    </w:p>
    <w:p w:rsidR="00FB751D" w:rsidRDefault="00127E0F">
      <w:pPr>
        <w:pStyle w:val="2"/>
        <w:tabs>
          <w:tab w:val="left" w:pos="760"/>
        </w:tabs>
        <w:ind w:left="0" w:firstLine="0"/>
      </w:pPr>
      <w:r>
        <w:t xml:space="preserve">        6. </w:t>
      </w:r>
      <w:r>
        <w:t>Делопроизводство</w:t>
      </w:r>
    </w:p>
    <w:p w:rsidR="00FB751D" w:rsidRDefault="00127E0F">
      <w:pPr>
        <w:pStyle w:val="aa"/>
        <w:tabs>
          <w:tab w:val="left" w:pos="1138"/>
        </w:tabs>
        <w:ind w:left="510" w:right="113"/>
        <w:rPr>
          <w:sz w:val="28"/>
          <w:szCs w:val="28"/>
        </w:rPr>
      </w:pPr>
      <w:r>
        <w:rPr>
          <w:sz w:val="28"/>
          <w:szCs w:val="28"/>
        </w:rPr>
        <w:t>6.1.Заседания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</w:t>
      </w:r>
      <w:r>
        <w:rPr>
          <w:sz w:val="28"/>
          <w:szCs w:val="28"/>
        </w:rPr>
        <w:t xml:space="preserve">етарем Педагогического </w:t>
      </w:r>
      <w:r>
        <w:rPr>
          <w:spacing w:val="4"/>
          <w:sz w:val="28"/>
          <w:szCs w:val="28"/>
        </w:rPr>
        <w:t>совета.</w:t>
      </w:r>
    </w:p>
    <w:p w:rsidR="00FB751D" w:rsidRDefault="00127E0F">
      <w:pPr>
        <w:pStyle w:val="aa"/>
        <w:tabs>
          <w:tab w:val="left" w:pos="970"/>
        </w:tabs>
        <w:ind w:left="970" w:hanging="490"/>
        <w:rPr>
          <w:sz w:val="28"/>
          <w:szCs w:val="28"/>
        </w:rPr>
      </w:pPr>
      <w:r>
        <w:rPr>
          <w:sz w:val="28"/>
          <w:szCs w:val="28"/>
        </w:rPr>
        <w:t xml:space="preserve">6.2. Нумерация протоколов ведется от начала учебного </w:t>
      </w:r>
      <w:r>
        <w:rPr>
          <w:spacing w:val="1"/>
          <w:sz w:val="28"/>
          <w:szCs w:val="28"/>
        </w:rPr>
        <w:t>года.</w:t>
      </w:r>
    </w:p>
    <w:p w:rsidR="00FB751D" w:rsidRDefault="00127E0F">
      <w:pPr>
        <w:pStyle w:val="aa"/>
        <w:tabs>
          <w:tab w:val="left" w:pos="1082"/>
        </w:tabs>
        <w:ind w:left="480" w:right="110"/>
      </w:pPr>
      <w:r>
        <w:rPr>
          <w:sz w:val="28"/>
          <w:szCs w:val="28"/>
        </w:rPr>
        <w:t xml:space="preserve">6.3.Протоколы Педагогического совета хранится в </w:t>
      </w:r>
      <w:r>
        <w:rPr>
          <w:rStyle w:val="FontStyle15"/>
          <w:sz w:val="28"/>
          <w:szCs w:val="28"/>
        </w:rPr>
        <w:t>Центре</w:t>
      </w:r>
      <w:r>
        <w:rPr>
          <w:sz w:val="28"/>
          <w:szCs w:val="28"/>
        </w:rPr>
        <w:t xml:space="preserve"> 3</w:t>
      </w:r>
      <w:r>
        <w:rPr>
          <w:spacing w:val="2"/>
          <w:sz w:val="28"/>
          <w:szCs w:val="28"/>
        </w:rPr>
        <w:t>года.</w:t>
      </w:r>
    </w:p>
    <w:p w:rsidR="00FB751D" w:rsidRDefault="00127E0F">
      <w:pPr>
        <w:pStyle w:val="aa"/>
        <w:tabs>
          <w:tab w:val="left" w:pos="992"/>
        </w:tabs>
        <w:ind w:left="480" w:right="10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6.4.Протоколы Педагогического совета нумеруется постранично, прошнуровывается, скрепляется </w:t>
      </w:r>
      <w:r>
        <w:rPr>
          <w:sz w:val="28"/>
          <w:szCs w:val="28"/>
        </w:rPr>
        <w:t>подписью заведующего и печатью.</w:t>
      </w:r>
    </w:p>
    <w:p w:rsidR="00FB751D" w:rsidRDefault="00FB751D">
      <w:pPr>
        <w:pStyle w:val="a6"/>
        <w:ind w:left="0"/>
        <w:jc w:val="left"/>
      </w:pPr>
    </w:p>
    <w:p w:rsidR="00FB751D" w:rsidRDefault="00127E0F">
      <w:pPr>
        <w:pStyle w:val="2"/>
        <w:tabs>
          <w:tab w:val="left" w:pos="750"/>
        </w:tabs>
        <w:ind w:left="567" w:firstLine="0"/>
      </w:pPr>
      <w:r>
        <w:t>7. Заключительные положения.</w:t>
      </w:r>
    </w:p>
    <w:p w:rsidR="00FB751D" w:rsidRDefault="00127E0F">
      <w:pPr>
        <w:pStyle w:val="aa"/>
        <w:tabs>
          <w:tab w:val="left" w:pos="1406"/>
        </w:tabs>
        <w:ind w:left="510"/>
      </w:pPr>
      <w:r>
        <w:rPr>
          <w:sz w:val="28"/>
          <w:szCs w:val="28"/>
        </w:rPr>
        <w:t>7.1.В настоящее Положение по мере необходимости, выхода указаний,    рекомендаций вышестоящих органов могут вноситься изменения и дополнения, которые принимаются Педагогическим советом и утвержд</w:t>
      </w:r>
      <w:r>
        <w:rPr>
          <w:sz w:val="28"/>
          <w:szCs w:val="28"/>
        </w:rPr>
        <w:t xml:space="preserve">аются заведующим </w:t>
      </w:r>
      <w:r>
        <w:rPr>
          <w:rStyle w:val="FontStyle15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FB751D" w:rsidRDefault="00127E0F">
      <w:pPr>
        <w:pStyle w:val="aa"/>
        <w:tabs>
          <w:tab w:val="left" w:pos="469"/>
          <w:tab w:val="left" w:pos="567"/>
          <w:tab w:val="left" w:pos="1534"/>
        </w:tabs>
        <w:ind w:left="510" w:right="113"/>
        <w:rPr>
          <w:sz w:val="28"/>
          <w:szCs w:val="28"/>
        </w:rPr>
      </w:pPr>
      <w:r>
        <w:rPr>
          <w:sz w:val="28"/>
          <w:szCs w:val="28"/>
        </w:rPr>
        <w:t xml:space="preserve">7.2.Срок действия настоящего Положения не ограничен. Положение действует  до принятия </w:t>
      </w:r>
      <w:r>
        <w:rPr>
          <w:spacing w:val="3"/>
          <w:sz w:val="28"/>
          <w:szCs w:val="28"/>
        </w:rPr>
        <w:t>нового.</w:t>
      </w:r>
    </w:p>
    <w:p w:rsidR="00FB751D" w:rsidRDefault="00FB751D">
      <w:pPr>
        <w:pStyle w:val="a6"/>
        <w:ind w:left="0"/>
        <w:jc w:val="left"/>
      </w:pPr>
    </w:p>
    <w:p w:rsidR="00FB751D" w:rsidRDefault="00FB751D">
      <w:pPr>
        <w:pStyle w:val="a6"/>
        <w:ind w:left="0"/>
        <w:jc w:val="left"/>
      </w:pPr>
    </w:p>
    <w:p w:rsidR="00FB751D" w:rsidRDefault="00FB751D">
      <w:pPr>
        <w:pStyle w:val="a6"/>
        <w:ind w:left="0"/>
        <w:jc w:val="left"/>
      </w:pPr>
    </w:p>
    <w:p w:rsidR="00FB751D" w:rsidRDefault="00FB751D">
      <w:pPr>
        <w:pStyle w:val="a6"/>
        <w:spacing w:before="8"/>
        <w:ind w:left="0"/>
        <w:jc w:val="left"/>
      </w:pPr>
    </w:p>
    <w:sectPr w:rsidR="00FB751D">
      <w:footerReference w:type="default" r:id="rId11"/>
      <w:pgSz w:w="11906" w:h="16838"/>
      <w:pgMar w:top="480" w:right="740" w:bottom="820" w:left="1189" w:header="0" w:footer="63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27E0F">
      <w:r>
        <w:separator/>
      </w:r>
    </w:p>
  </w:endnote>
  <w:endnote w:type="continuationSeparator" w:id="0">
    <w:p w:rsidR="00000000" w:rsidRDefault="0012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Liberation Serif">
    <w:altName w:val="Times New Roman"/>
    <w:charset w:val="CC"/>
    <w:family w:val="roman"/>
    <w:pitch w:val="variable"/>
  </w:font>
  <w:font w:name="Whitney Book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1D" w:rsidRDefault="00FB751D">
    <w:pPr>
      <w:pStyle w:val="a6"/>
      <w:spacing w:line="9" w:lineRule="auto"/>
      <w:ind w:left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1D" w:rsidRDefault="00127E0F">
    <w:pPr>
      <w:pStyle w:val="ab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1D" w:rsidRDefault="00127E0F">
    <w:pPr>
      <w:pStyle w:val="ab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1D" w:rsidRDefault="00127E0F">
    <w:pPr>
      <w:pStyle w:val="ab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27E0F">
      <w:r>
        <w:separator/>
      </w:r>
    </w:p>
  </w:footnote>
  <w:footnote w:type="continuationSeparator" w:id="0">
    <w:p w:rsidR="00000000" w:rsidRDefault="0012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3B2A"/>
    <w:multiLevelType w:val="multilevel"/>
    <w:tmpl w:val="D5B07976"/>
    <w:lvl w:ilvl="0">
      <w:start w:val="5"/>
      <w:numFmt w:val="decimal"/>
      <w:lvlText w:val="%1"/>
      <w:lvlJc w:val="left"/>
      <w:pPr>
        <w:ind w:left="480" w:hanging="782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80" w:hanging="782"/>
      </w:pPr>
      <w:rPr>
        <w:rFonts w:eastAsia="Times New Roman" w:cs="Times New Roman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357" w:hanging="782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95" w:hanging="782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34" w:hanging="782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73" w:hanging="782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11" w:hanging="782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050" w:hanging="782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88" w:hanging="782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0983108E"/>
    <w:multiLevelType w:val="multilevel"/>
    <w:tmpl w:val="A9F83F5A"/>
    <w:lvl w:ilvl="0">
      <w:start w:val="1"/>
      <w:numFmt w:val="bullet"/>
      <w:lvlText w:val="-"/>
      <w:lvlJc w:val="left"/>
      <w:pPr>
        <w:ind w:left="480" w:hanging="164"/>
      </w:pPr>
      <w:rPr>
        <w:rFonts w:ascii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418" w:hanging="164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357" w:hanging="16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95" w:hanging="16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34" w:hanging="16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73" w:hanging="16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11" w:hanging="16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050" w:hanging="16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88" w:hanging="164"/>
      </w:pPr>
      <w:rPr>
        <w:rFonts w:ascii="Symbol" w:hAnsi="Symbol" w:cs="Symbol" w:hint="default"/>
        <w:lang w:val="ru-RU" w:eastAsia="ru-RU" w:bidi="ru-RU"/>
      </w:rPr>
    </w:lvl>
  </w:abstractNum>
  <w:abstractNum w:abstractNumId="2" w15:restartNumberingAfterBreak="0">
    <w:nsid w:val="0F306816"/>
    <w:multiLevelType w:val="multilevel"/>
    <w:tmpl w:val="BBC62642"/>
    <w:lvl w:ilvl="0">
      <w:start w:val="4"/>
      <w:numFmt w:val="decimal"/>
      <w:lvlText w:val="%1"/>
      <w:lvlJc w:val="left"/>
      <w:pPr>
        <w:ind w:left="480" w:hanging="492"/>
      </w:pPr>
      <w:rPr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480" w:hanging="492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357" w:hanging="492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95" w:hanging="492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34" w:hanging="492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73" w:hanging="492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11" w:hanging="492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050" w:hanging="492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88" w:hanging="492"/>
      </w:pPr>
      <w:rPr>
        <w:rFonts w:ascii="Symbol" w:hAnsi="Symbol" w:cs="Symbol" w:hint="default"/>
        <w:lang w:val="ru-RU" w:eastAsia="ru-RU" w:bidi="ru-RU"/>
      </w:rPr>
    </w:lvl>
  </w:abstractNum>
  <w:abstractNum w:abstractNumId="3" w15:restartNumberingAfterBreak="0">
    <w:nsid w:val="381955DB"/>
    <w:multiLevelType w:val="multilevel"/>
    <w:tmpl w:val="EBE8C846"/>
    <w:lvl w:ilvl="0">
      <w:start w:val="1"/>
      <w:numFmt w:val="decimal"/>
      <w:lvlText w:val="%1."/>
      <w:lvlJc w:val="left"/>
      <w:pPr>
        <w:ind w:left="460" w:hanging="350"/>
      </w:pPr>
      <w:rPr>
        <w:rFonts w:eastAsia="Times New Roman" w:cs="Times New Roman"/>
        <w:b/>
        <w:bCs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816"/>
      </w:pPr>
      <w:rPr>
        <w:rFonts w:eastAsia="Times New Roman" w:cs="Times New Roman"/>
        <w:spacing w:val="-24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620" w:hanging="81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980" w:hanging="81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2249" w:hanging="81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3518" w:hanging="81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4788" w:hanging="81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057" w:hanging="81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327" w:hanging="816"/>
      </w:pPr>
      <w:rPr>
        <w:rFonts w:ascii="Symbol" w:hAnsi="Symbol" w:cs="Symbol" w:hint="default"/>
        <w:lang w:val="ru-RU" w:eastAsia="ru-RU" w:bidi="ru-RU"/>
      </w:rPr>
    </w:lvl>
  </w:abstractNum>
  <w:abstractNum w:abstractNumId="4" w15:restartNumberingAfterBreak="0">
    <w:nsid w:val="46E345B0"/>
    <w:multiLevelType w:val="multilevel"/>
    <w:tmpl w:val="6504A278"/>
    <w:lvl w:ilvl="0">
      <w:start w:val="1"/>
      <w:numFmt w:val="decimal"/>
      <w:lvlText w:val="%1"/>
      <w:lvlJc w:val="left"/>
      <w:pPr>
        <w:ind w:left="120" w:hanging="628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0" w:hanging="628"/>
      </w:pPr>
      <w:rPr>
        <w:rFonts w:eastAsia="Times New Roman" w:cs="Times New Roman"/>
        <w:spacing w:val="-27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069" w:hanging="62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43" w:hanging="62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018" w:hanging="62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993" w:hanging="62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967" w:hanging="62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42" w:hanging="62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16" w:hanging="628"/>
      </w:pPr>
      <w:rPr>
        <w:rFonts w:ascii="Symbol" w:hAnsi="Symbol" w:cs="Symbol" w:hint="default"/>
        <w:lang w:val="ru-RU" w:eastAsia="ru-RU" w:bidi="ru-RU"/>
      </w:rPr>
    </w:lvl>
  </w:abstractNum>
  <w:abstractNum w:abstractNumId="5" w15:restartNumberingAfterBreak="0">
    <w:nsid w:val="559A4FFF"/>
    <w:multiLevelType w:val="multilevel"/>
    <w:tmpl w:val="7EFC2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54A04FC"/>
    <w:multiLevelType w:val="multilevel"/>
    <w:tmpl w:val="CC0C73D0"/>
    <w:lvl w:ilvl="0">
      <w:start w:val="1"/>
      <w:numFmt w:val="bullet"/>
      <w:lvlText w:val="-"/>
      <w:lvlJc w:val="left"/>
      <w:pPr>
        <w:ind w:left="120" w:hanging="474"/>
      </w:pPr>
      <w:rPr>
        <w:rFonts w:ascii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094" w:hanging="474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069" w:hanging="47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43" w:hanging="47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018" w:hanging="47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993" w:hanging="47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967" w:hanging="47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42" w:hanging="47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16" w:hanging="474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1D"/>
    <w:rsid w:val="00127E0F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53153"/>
  <w15:docId w15:val="{013852A7-F740-4654-B07C-98FBBB00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74"/>
      <w:ind w:left="619" w:right="610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pPr>
      <w:ind w:left="760" w:hanging="28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spacing w:val="-33"/>
      <w:w w:val="100"/>
      <w:sz w:val="28"/>
      <w:szCs w:val="28"/>
      <w:lang w:val="ru-RU" w:eastAsia="ru-RU" w:bidi="ru-RU"/>
    </w:rPr>
  </w:style>
  <w:style w:type="character" w:customStyle="1" w:styleId="ListLabel3">
    <w:name w:val="ListLabel 3"/>
    <w:qFormat/>
    <w:rPr>
      <w:lang w:val="ru-RU" w:eastAsia="ru-RU" w:bidi="ru-RU"/>
    </w:rPr>
  </w:style>
  <w:style w:type="character" w:customStyle="1" w:styleId="ListLabel4">
    <w:name w:val="ListLabel 4"/>
    <w:qFormat/>
    <w:rPr>
      <w:lang w:val="ru-RU" w:eastAsia="ru-RU" w:bidi="ru-RU"/>
    </w:rPr>
  </w:style>
  <w:style w:type="character" w:customStyle="1" w:styleId="ListLabel5">
    <w:name w:val="ListLabel 5"/>
    <w:qFormat/>
    <w:rPr>
      <w:lang w:val="ru-RU" w:eastAsia="ru-RU" w:bidi="ru-RU"/>
    </w:rPr>
  </w:style>
  <w:style w:type="character" w:customStyle="1" w:styleId="ListLabel6">
    <w:name w:val="ListLabel 6"/>
    <w:qFormat/>
    <w:rPr>
      <w:lang w:val="ru-RU" w:eastAsia="ru-RU" w:bidi="ru-RU"/>
    </w:rPr>
  </w:style>
  <w:style w:type="character" w:customStyle="1" w:styleId="ListLabel7">
    <w:name w:val="ListLabel 7"/>
    <w:qFormat/>
    <w:rPr>
      <w:lang w:val="ru-RU" w:eastAsia="ru-RU" w:bidi="ru-RU"/>
    </w:rPr>
  </w:style>
  <w:style w:type="character" w:customStyle="1" w:styleId="ListLabel8">
    <w:name w:val="ListLabel 8"/>
    <w:qFormat/>
    <w:rPr>
      <w:lang w:val="ru-RU" w:eastAsia="ru-RU" w:bidi="ru-RU"/>
    </w:rPr>
  </w:style>
  <w:style w:type="character" w:customStyle="1" w:styleId="ListLabel9">
    <w:name w:val="ListLabel 9"/>
    <w:qFormat/>
    <w:rPr>
      <w:lang w:val="ru-RU" w:eastAsia="ru-RU" w:bidi="ru-RU"/>
    </w:rPr>
  </w:style>
  <w:style w:type="character" w:customStyle="1" w:styleId="ListLabel10">
    <w:name w:val="ListLabel 10"/>
    <w:qFormat/>
    <w:rPr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spacing w:val="-2"/>
      <w:w w:val="100"/>
      <w:sz w:val="28"/>
      <w:szCs w:val="28"/>
      <w:lang w:val="ru-RU" w:eastAsia="ru-RU" w:bidi="ru-RU"/>
    </w:rPr>
  </w:style>
  <w:style w:type="character" w:customStyle="1" w:styleId="ListLabel12">
    <w:name w:val="ListLabel 12"/>
    <w:qFormat/>
    <w:rPr>
      <w:lang w:val="ru-RU" w:eastAsia="ru-RU" w:bidi="ru-RU"/>
    </w:rPr>
  </w:style>
  <w:style w:type="character" w:customStyle="1" w:styleId="ListLabel13">
    <w:name w:val="ListLabel 13"/>
    <w:qFormat/>
    <w:rPr>
      <w:lang w:val="ru-RU" w:eastAsia="ru-RU" w:bidi="ru-RU"/>
    </w:rPr>
  </w:style>
  <w:style w:type="character" w:customStyle="1" w:styleId="ListLabel14">
    <w:name w:val="ListLabel 14"/>
    <w:qFormat/>
    <w:rPr>
      <w:lang w:val="ru-RU" w:eastAsia="ru-RU" w:bidi="ru-RU"/>
    </w:rPr>
  </w:style>
  <w:style w:type="character" w:customStyle="1" w:styleId="ListLabel15">
    <w:name w:val="ListLabel 15"/>
    <w:qFormat/>
    <w:rPr>
      <w:lang w:val="ru-RU" w:eastAsia="ru-RU" w:bidi="ru-RU"/>
    </w:rPr>
  </w:style>
  <w:style w:type="character" w:customStyle="1" w:styleId="ListLabel16">
    <w:name w:val="ListLabel 16"/>
    <w:qFormat/>
    <w:rPr>
      <w:lang w:val="ru-RU" w:eastAsia="ru-RU" w:bidi="ru-RU"/>
    </w:rPr>
  </w:style>
  <w:style w:type="character" w:customStyle="1" w:styleId="ListLabel17">
    <w:name w:val="ListLabel 17"/>
    <w:qFormat/>
    <w:rPr>
      <w:lang w:val="ru-RU" w:eastAsia="ru-RU" w:bidi="ru-RU"/>
    </w:rPr>
  </w:style>
  <w:style w:type="character" w:customStyle="1" w:styleId="ListLabel18">
    <w:name w:val="ListLabel 18"/>
    <w:qFormat/>
    <w:rPr>
      <w:lang w:val="ru-RU" w:eastAsia="ru-RU" w:bidi="ru-RU"/>
    </w:rPr>
  </w:style>
  <w:style w:type="character" w:customStyle="1" w:styleId="ListLabel19">
    <w:name w:val="ListLabel 19"/>
    <w:qFormat/>
    <w:rPr>
      <w:lang w:val="ru-RU" w:eastAsia="ru-RU" w:bidi="ru-RU"/>
    </w:rPr>
  </w:style>
  <w:style w:type="character" w:customStyle="1" w:styleId="ListLabel20">
    <w:name w:val="ListLabel 20"/>
    <w:qFormat/>
    <w:rPr>
      <w:rFonts w:eastAsia="Times New Roman" w:cs="Times New Roman"/>
      <w:spacing w:val="-2"/>
      <w:w w:val="100"/>
      <w:sz w:val="28"/>
      <w:szCs w:val="28"/>
      <w:lang w:val="ru-RU" w:eastAsia="ru-RU" w:bidi="ru-RU"/>
    </w:rPr>
  </w:style>
  <w:style w:type="character" w:customStyle="1" w:styleId="ListLabel21">
    <w:name w:val="ListLabel 21"/>
    <w:qFormat/>
    <w:rPr>
      <w:lang w:val="ru-RU" w:eastAsia="ru-RU" w:bidi="ru-RU"/>
    </w:rPr>
  </w:style>
  <w:style w:type="character" w:customStyle="1" w:styleId="ListLabel22">
    <w:name w:val="ListLabel 22"/>
    <w:qFormat/>
    <w:rPr>
      <w:lang w:val="ru-RU" w:eastAsia="ru-RU" w:bidi="ru-RU"/>
    </w:rPr>
  </w:style>
  <w:style w:type="character" w:customStyle="1" w:styleId="ListLabel23">
    <w:name w:val="ListLabel 23"/>
    <w:qFormat/>
    <w:rPr>
      <w:lang w:val="ru-RU" w:eastAsia="ru-RU" w:bidi="ru-RU"/>
    </w:rPr>
  </w:style>
  <w:style w:type="character" w:customStyle="1" w:styleId="ListLabel24">
    <w:name w:val="ListLabel 24"/>
    <w:qFormat/>
    <w:rPr>
      <w:lang w:val="ru-RU" w:eastAsia="ru-RU" w:bidi="ru-RU"/>
    </w:rPr>
  </w:style>
  <w:style w:type="character" w:customStyle="1" w:styleId="ListLabel25">
    <w:name w:val="ListLabel 25"/>
    <w:qFormat/>
    <w:rPr>
      <w:lang w:val="ru-RU" w:eastAsia="ru-RU" w:bidi="ru-RU"/>
    </w:rPr>
  </w:style>
  <w:style w:type="character" w:customStyle="1" w:styleId="ListLabel26">
    <w:name w:val="ListLabel 26"/>
    <w:qFormat/>
    <w:rPr>
      <w:lang w:val="ru-RU" w:eastAsia="ru-RU" w:bidi="ru-RU"/>
    </w:rPr>
  </w:style>
  <w:style w:type="character" w:customStyle="1" w:styleId="ListLabel27">
    <w:name w:val="ListLabel 27"/>
    <w:qFormat/>
    <w:rPr>
      <w:lang w:val="ru-RU" w:eastAsia="ru-RU" w:bidi="ru-RU"/>
    </w:rPr>
  </w:style>
  <w:style w:type="character" w:customStyle="1" w:styleId="ListLabel28">
    <w:name w:val="ListLabel 28"/>
    <w:qFormat/>
    <w:rPr>
      <w:lang w:val="ru-RU" w:eastAsia="ru-RU" w:bidi="ru-RU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30">
    <w:name w:val="ListLabel 30"/>
    <w:qFormat/>
    <w:rPr>
      <w:lang w:val="ru-RU" w:eastAsia="ru-RU" w:bidi="ru-RU"/>
    </w:rPr>
  </w:style>
  <w:style w:type="character" w:customStyle="1" w:styleId="ListLabel31">
    <w:name w:val="ListLabel 31"/>
    <w:qFormat/>
    <w:rPr>
      <w:lang w:val="ru-RU" w:eastAsia="ru-RU" w:bidi="ru-RU"/>
    </w:rPr>
  </w:style>
  <w:style w:type="character" w:customStyle="1" w:styleId="ListLabel32">
    <w:name w:val="ListLabel 32"/>
    <w:qFormat/>
    <w:rPr>
      <w:lang w:val="ru-RU" w:eastAsia="ru-RU" w:bidi="ru-RU"/>
    </w:rPr>
  </w:style>
  <w:style w:type="character" w:customStyle="1" w:styleId="ListLabel33">
    <w:name w:val="ListLabel 33"/>
    <w:qFormat/>
    <w:rPr>
      <w:lang w:val="ru-RU" w:eastAsia="ru-RU" w:bidi="ru-RU"/>
    </w:rPr>
  </w:style>
  <w:style w:type="character" w:customStyle="1" w:styleId="ListLabel34">
    <w:name w:val="ListLabel 34"/>
    <w:qFormat/>
    <w:rPr>
      <w:lang w:val="ru-RU" w:eastAsia="ru-RU" w:bidi="ru-RU"/>
    </w:rPr>
  </w:style>
  <w:style w:type="character" w:customStyle="1" w:styleId="ListLabel35">
    <w:name w:val="ListLabel 35"/>
    <w:qFormat/>
    <w:rPr>
      <w:lang w:val="ru-RU" w:eastAsia="ru-RU" w:bidi="ru-RU"/>
    </w:rPr>
  </w:style>
  <w:style w:type="character" w:customStyle="1" w:styleId="ListLabel36">
    <w:name w:val="ListLabel 36"/>
    <w:qFormat/>
    <w:rPr>
      <w:lang w:val="ru-RU" w:eastAsia="ru-RU" w:bidi="ru-RU"/>
    </w:rPr>
  </w:style>
  <w:style w:type="character" w:customStyle="1" w:styleId="ListLabel37">
    <w:name w:val="ListLabel 37"/>
    <w:qFormat/>
    <w:rPr>
      <w:spacing w:val="-2"/>
      <w:w w:val="100"/>
      <w:sz w:val="28"/>
      <w:lang w:val="ru-RU" w:eastAsia="ru-RU" w:bidi="ru-RU"/>
    </w:rPr>
  </w:style>
  <w:style w:type="character" w:customStyle="1" w:styleId="ListLabel38">
    <w:name w:val="ListLabel 38"/>
    <w:qFormat/>
    <w:rPr>
      <w:rFonts w:eastAsia="Times New Roman" w:cs="Times New Roman"/>
      <w:spacing w:val="-2"/>
      <w:w w:val="100"/>
      <w:sz w:val="28"/>
      <w:szCs w:val="28"/>
      <w:lang w:val="ru-RU" w:eastAsia="ru-RU" w:bidi="ru-RU"/>
    </w:rPr>
  </w:style>
  <w:style w:type="character" w:customStyle="1" w:styleId="ListLabel39">
    <w:name w:val="ListLabel 39"/>
    <w:qFormat/>
    <w:rPr>
      <w:lang w:val="ru-RU" w:eastAsia="ru-RU" w:bidi="ru-RU"/>
    </w:rPr>
  </w:style>
  <w:style w:type="character" w:customStyle="1" w:styleId="ListLabel40">
    <w:name w:val="ListLabel 40"/>
    <w:qFormat/>
    <w:rPr>
      <w:lang w:val="ru-RU" w:eastAsia="ru-RU" w:bidi="ru-RU"/>
    </w:rPr>
  </w:style>
  <w:style w:type="character" w:customStyle="1" w:styleId="ListLabel41">
    <w:name w:val="ListLabel 41"/>
    <w:qFormat/>
    <w:rPr>
      <w:lang w:val="ru-RU" w:eastAsia="ru-RU" w:bidi="ru-RU"/>
    </w:rPr>
  </w:style>
  <w:style w:type="character" w:customStyle="1" w:styleId="ListLabel42">
    <w:name w:val="ListLabel 42"/>
    <w:qFormat/>
    <w:rPr>
      <w:lang w:val="ru-RU" w:eastAsia="ru-RU" w:bidi="ru-RU"/>
    </w:rPr>
  </w:style>
  <w:style w:type="character" w:customStyle="1" w:styleId="ListLabel43">
    <w:name w:val="ListLabel 43"/>
    <w:qFormat/>
    <w:rPr>
      <w:lang w:val="ru-RU" w:eastAsia="ru-RU" w:bidi="ru-RU"/>
    </w:rPr>
  </w:style>
  <w:style w:type="character" w:customStyle="1" w:styleId="ListLabel44">
    <w:name w:val="ListLabel 44"/>
    <w:qFormat/>
    <w:rPr>
      <w:lang w:val="ru-RU" w:eastAsia="ru-RU" w:bidi="ru-RU"/>
    </w:rPr>
  </w:style>
  <w:style w:type="character" w:customStyle="1" w:styleId="ListLabel45">
    <w:name w:val="ListLabel 45"/>
    <w:qFormat/>
    <w:rPr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spacing w:val="-1"/>
      <w:w w:val="100"/>
      <w:sz w:val="28"/>
      <w:szCs w:val="28"/>
      <w:lang w:val="ru-RU" w:eastAsia="ru-RU" w:bidi="ru-RU"/>
    </w:rPr>
  </w:style>
  <w:style w:type="character" w:customStyle="1" w:styleId="ListLabel47">
    <w:name w:val="ListLabel 47"/>
    <w:qFormat/>
    <w:rPr>
      <w:lang w:val="ru-RU" w:eastAsia="ru-RU" w:bidi="ru-RU"/>
    </w:rPr>
  </w:style>
  <w:style w:type="character" w:customStyle="1" w:styleId="ListLabel48">
    <w:name w:val="ListLabel 48"/>
    <w:qFormat/>
    <w:rPr>
      <w:lang w:val="ru-RU" w:eastAsia="ru-RU" w:bidi="ru-RU"/>
    </w:rPr>
  </w:style>
  <w:style w:type="character" w:customStyle="1" w:styleId="ListLabel49">
    <w:name w:val="ListLabel 49"/>
    <w:qFormat/>
    <w:rPr>
      <w:lang w:val="ru-RU" w:eastAsia="ru-RU" w:bidi="ru-RU"/>
    </w:rPr>
  </w:style>
  <w:style w:type="character" w:customStyle="1" w:styleId="ListLabel50">
    <w:name w:val="ListLabel 50"/>
    <w:qFormat/>
    <w:rPr>
      <w:lang w:val="ru-RU" w:eastAsia="ru-RU" w:bidi="ru-RU"/>
    </w:rPr>
  </w:style>
  <w:style w:type="character" w:customStyle="1" w:styleId="ListLabel51">
    <w:name w:val="ListLabel 51"/>
    <w:qFormat/>
    <w:rPr>
      <w:lang w:val="ru-RU" w:eastAsia="ru-RU" w:bidi="ru-RU"/>
    </w:rPr>
  </w:style>
  <w:style w:type="character" w:customStyle="1" w:styleId="ListLabel52">
    <w:name w:val="ListLabel 52"/>
    <w:qFormat/>
    <w:rPr>
      <w:lang w:val="ru-RU" w:eastAsia="ru-RU" w:bidi="ru-RU"/>
    </w:rPr>
  </w:style>
  <w:style w:type="character" w:customStyle="1" w:styleId="ListLabel53">
    <w:name w:val="ListLabel 53"/>
    <w:qFormat/>
    <w:rPr>
      <w:lang w:val="ru-RU" w:eastAsia="ru-RU" w:bidi="ru-RU"/>
    </w:rPr>
  </w:style>
  <w:style w:type="character" w:customStyle="1" w:styleId="ListLabel54">
    <w:name w:val="ListLabel 54"/>
    <w:qFormat/>
    <w:rPr>
      <w:lang w:val="ru-RU" w:eastAsia="ru-RU" w:bidi="ru-RU"/>
    </w:rPr>
  </w:style>
  <w:style w:type="character" w:customStyle="1" w:styleId="ListLabel55">
    <w:name w:val="ListLabel 55"/>
    <w:qFormat/>
    <w:rPr>
      <w:rFonts w:eastAsia="Times New Roman" w:cs="Times New Roman"/>
      <w:spacing w:val="-35"/>
      <w:w w:val="100"/>
      <w:sz w:val="28"/>
      <w:szCs w:val="28"/>
      <w:lang w:val="ru-RU" w:eastAsia="ru-RU" w:bidi="ru-RU"/>
    </w:rPr>
  </w:style>
  <w:style w:type="character" w:customStyle="1" w:styleId="ListLabel56">
    <w:name w:val="ListLabel 56"/>
    <w:qFormat/>
    <w:rPr>
      <w:lang w:val="ru-RU" w:eastAsia="ru-RU" w:bidi="ru-RU"/>
    </w:rPr>
  </w:style>
  <w:style w:type="character" w:customStyle="1" w:styleId="ListLabel57">
    <w:name w:val="ListLabel 57"/>
    <w:qFormat/>
    <w:rPr>
      <w:lang w:val="ru-RU" w:eastAsia="ru-RU" w:bidi="ru-RU"/>
    </w:rPr>
  </w:style>
  <w:style w:type="character" w:customStyle="1" w:styleId="ListLabel58">
    <w:name w:val="ListLabel 58"/>
    <w:qFormat/>
    <w:rPr>
      <w:lang w:val="ru-RU" w:eastAsia="ru-RU" w:bidi="ru-RU"/>
    </w:rPr>
  </w:style>
  <w:style w:type="character" w:customStyle="1" w:styleId="ListLabel59">
    <w:name w:val="ListLabel 59"/>
    <w:qFormat/>
    <w:rPr>
      <w:lang w:val="ru-RU" w:eastAsia="ru-RU" w:bidi="ru-RU"/>
    </w:rPr>
  </w:style>
  <w:style w:type="character" w:customStyle="1" w:styleId="ListLabel60">
    <w:name w:val="ListLabel 60"/>
    <w:qFormat/>
    <w:rPr>
      <w:lang w:val="ru-RU" w:eastAsia="ru-RU" w:bidi="ru-RU"/>
    </w:rPr>
  </w:style>
  <w:style w:type="character" w:customStyle="1" w:styleId="ListLabel61">
    <w:name w:val="ListLabel 61"/>
    <w:qFormat/>
    <w:rPr>
      <w:lang w:val="ru-RU" w:eastAsia="ru-RU" w:bidi="ru-RU"/>
    </w:rPr>
  </w:style>
  <w:style w:type="character" w:customStyle="1" w:styleId="ListLabel62">
    <w:name w:val="ListLabel 62"/>
    <w:qFormat/>
    <w:rPr>
      <w:lang w:val="ru-RU" w:eastAsia="ru-RU" w:bidi="ru-RU"/>
    </w:rPr>
  </w:style>
  <w:style w:type="character" w:customStyle="1" w:styleId="ListLabel63">
    <w:name w:val="ListLabel 63"/>
    <w:qFormat/>
    <w:rPr>
      <w:lang w:val="ru-RU" w:eastAsia="ru-RU" w:bidi="ru-RU"/>
    </w:rPr>
  </w:style>
  <w:style w:type="character" w:customStyle="1" w:styleId="ListLabel64">
    <w:name w:val="ListLabel 64"/>
    <w:qFormat/>
    <w:rPr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spacing w:val="-27"/>
      <w:w w:val="100"/>
      <w:sz w:val="28"/>
      <w:szCs w:val="28"/>
      <w:lang w:val="ru-RU" w:eastAsia="ru-RU" w:bidi="ru-RU"/>
    </w:rPr>
  </w:style>
  <w:style w:type="character" w:customStyle="1" w:styleId="ListLabel66">
    <w:name w:val="ListLabel 66"/>
    <w:qFormat/>
    <w:rPr>
      <w:lang w:val="ru-RU" w:eastAsia="ru-RU" w:bidi="ru-RU"/>
    </w:rPr>
  </w:style>
  <w:style w:type="character" w:customStyle="1" w:styleId="ListLabel67">
    <w:name w:val="ListLabel 67"/>
    <w:qFormat/>
    <w:rPr>
      <w:lang w:val="ru-RU" w:eastAsia="ru-RU" w:bidi="ru-RU"/>
    </w:rPr>
  </w:style>
  <w:style w:type="character" w:customStyle="1" w:styleId="ListLabel68">
    <w:name w:val="ListLabel 68"/>
    <w:qFormat/>
    <w:rPr>
      <w:lang w:val="ru-RU" w:eastAsia="ru-RU" w:bidi="ru-RU"/>
    </w:rPr>
  </w:style>
  <w:style w:type="character" w:customStyle="1" w:styleId="ListLabel69">
    <w:name w:val="ListLabel 69"/>
    <w:qFormat/>
    <w:rPr>
      <w:lang w:val="ru-RU" w:eastAsia="ru-RU" w:bidi="ru-RU"/>
    </w:rPr>
  </w:style>
  <w:style w:type="character" w:customStyle="1" w:styleId="ListLabel70">
    <w:name w:val="ListLabel 70"/>
    <w:qFormat/>
    <w:rPr>
      <w:lang w:val="ru-RU" w:eastAsia="ru-RU" w:bidi="ru-RU"/>
    </w:rPr>
  </w:style>
  <w:style w:type="character" w:customStyle="1" w:styleId="ListLabel71">
    <w:name w:val="ListLabel 71"/>
    <w:qFormat/>
    <w:rPr>
      <w:lang w:val="ru-RU" w:eastAsia="ru-RU" w:bidi="ru-RU"/>
    </w:rPr>
  </w:style>
  <w:style w:type="character" w:customStyle="1" w:styleId="ListLabel72">
    <w:name w:val="ListLabel 72"/>
    <w:qFormat/>
    <w:rPr>
      <w:lang w:val="ru-RU" w:eastAsia="ru-RU" w:bidi="ru-RU"/>
    </w:rPr>
  </w:style>
  <w:style w:type="character" w:customStyle="1" w:styleId="ListLabel73">
    <w:name w:val="ListLabel 73"/>
    <w:qFormat/>
    <w:rPr>
      <w:rFonts w:eastAsia="Times New Roman" w:cs="Times New Roman"/>
      <w:b/>
      <w:bCs/>
      <w:spacing w:val="-2"/>
      <w:w w:val="100"/>
      <w:sz w:val="28"/>
      <w:szCs w:val="28"/>
      <w:lang w:val="ru-RU" w:eastAsia="ru-RU" w:bidi="ru-RU"/>
    </w:rPr>
  </w:style>
  <w:style w:type="character" w:customStyle="1" w:styleId="ListLabel74">
    <w:name w:val="ListLabel 74"/>
    <w:qFormat/>
    <w:rPr>
      <w:rFonts w:eastAsia="Times New Roman" w:cs="Times New Roman"/>
      <w:spacing w:val="-24"/>
      <w:w w:val="100"/>
      <w:sz w:val="28"/>
      <w:szCs w:val="28"/>
      <w:lang w:val="ru-RU" w:eastAsia="ru-RU" w:bidi="ru-RU"/>
    </w:rPr>
  </w:style>
  <w:style w:type="character" w:customStyle="1" w:styleId="ListLabel75">
    <w:name w:val="ListLabel 75"/>
    <w:qFormat/>
    <w:rPr>
      <w:lang w:val="ru-RU" w:eastAsia="ru-RU" w:bidi="ru-RU"/>
    </w:rPr>
  </w:style>
  <w:style w:type="character" w:customStyle="1" w:styleId="ListLabel76">
    <w:name w:val="ListLabel 76"/>
    <w:qFormat/>
    <w:rPr>
      <w:lang w:val="ru-RU" w:eastAsia="ru-RU" w:bidi="ru-RU"/>
    </w:rPr>
  </w:style>
  <w:style w:type="character" w:customStyle="1" w:styleId="ListLabel77">
    <w:name w:val="ListLabel 77"/>
    <w:qFormat/>
    <w:rPr>
      <w:lang w:val="ru-RU" w:eastAsia="ru-RU" w:bidi="ru-RU"/>
    </w:rPr>
  </w:style>
  <w:style w:type="character" w:customStyle="1" w:styleId="ListLabel78">
    <w:name w:val="ListLabel 78"/>
    <w:qFormat/>
    <w:rPr>
      <w:lang w:val="ru-RU" w:eastAsia="ru-RU" w:bidi="ru-RU"/>
    </w:rPr>
  </w:style>
  <w:style w:type="character" w:customStyle="1" w:styleId="ListLabel79">
    <w:name w:val="ListLabel 79"/>
    <w:qFormat/>
    <w:rPr>
      <w:lang w:val="ru-RU" w:eastAsia="ru-RU" w:bidi="ru-RU"/>
    </w:rPr>
  </w:style>
  <w:style w:type="character" w:customStyle="1" w:styleId="ListLabel80">
    <w:name w:val="ListLabel 80"/>
    <w:qFormat/>
    <w:rPr>
      <w:lang w:val="ru-RU" w:eastAsia="ru-RU" w:bidi="ru-RU"/>
    </w:rPr>
  </w:style>
  <w:style w:type="character" w:customStyle="1" w:styleId="ListLabel81">
    <w:name w:val="ListLabel 81"/>
    <w:qFormat/>
    <w:rPr>
      <w:lang w:val="ru-RU" w:eastAsia="ru-RU" w:bidi="ru-RU"/>
    </w:rPr>
  </w:style>
  <w:style w:type="character" w:customStyle="1" w:styleId="propis">
    <w:name w:val="propis"/>
    <w:qFormat/>
    <w:rPr>
      <w:rFonts w:ascii="CenturySchlbkCyr" w:hAnsi="CenturySchlbkCyr" w:cs="CenturySchlbkCyr"/>
      <w:i/>
      <w:szCs w:val="22"/>
      <w:u w:val="none"/>
    </w:rPr>
  </w:style>
  <w:style w:type="character" w:customStyle="1" w:styleId="FontStyle15">
    <w:name w:val="Font Style15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82">
    <w:name w:val="ListLabel 82"/>
    <w:qFormat/>
    <w:rPr>
      <w:lang w:val="ru-RU" w:eastAsia="ru-RU" w:bidi="ru-RU"/>
    </w:rPr>
  </w:style>
  <w:style w:type="character" w:customStyle="1" w:styleId="ListLabel83">
    <w:name w:val="ListLabel 83"/>
    <w:qFormat/>
    <w:rPr>
      <w:rFonts w:eastAsia="Times New Roman" w:cs="Times New Roman"/>
      <w:spacing w:val="-2"/>
      <w:w w:val="100"/>
      <w:sz w:val="28"/>
      <w:szCs w:val="28"/>
      <w:lang w:val="ru-RU" w:eastAsia="ru-RU" w:bidi="ru-RU"/>
    </w:rPr>
  </w:style>
  <w:style w:type="character" w:customStyle="1" w:styleId="ListLabel84">
    <w:name w:val="ListLabel 84"/>
    <w:qFormat/>
    <w:rPr>
      <w:rFonts w:cs="Symbol"/>
      <w:lang w:val="ru-RU" w:eastAsia="ru-RU" w:bidi="ru-RU"/>
    </w:rPr>
  </w:style>
  <w:style w:type="character" w:customStyle="1" w:styleId="ListLabel85">
    <w:name w:val="ListLabel 85"/>
    <w:qFormat/>
    <w:rPr>
      <w:rFonts w:cs="Symbol"/>
      <w:lang w:val="ru-RU" w:eastAsia="ru-RU" w:bidi="ru-RU"/>
    </w:rPr>
  </w:style>
  <w:style w:type="character" w:customStyle="1" w:styleId="ListLabel86">
    <w:name w:val="ListLabel 86"/>
    <w:qFormat/>
    <w:rPr>
      <w:rFonts w:cs="Symbol"/>
      <w:lang w:val="ru-RU" w:eastAsia="ru-RU" w:bidi="ru-RU"/>
    </w:rPr>
  </w:style>
  <w:style w:type="character" w:customStyle="1" w:styleId="ListLabel87">
    <w:name w:val="ListLabel 87"/>
    <w:qFormat/>
    <w:rPr>
      <w:rFonts w:cs="Symbol"/>
      <w:lang w:val="ru-RU" w:eastAsia="ru-RU" w:bidi="ru-RU"/>
    </w:rPr>
  </w:style>
  <w:style w:type="character" w:customStyle="1" w:styleId="ListLabel88">
    <w:name w:val="ListLabel 88"/>
    <w:qFormat/>
    <w:rPr>
      <w:rFonts w:cs="Symbol"/>
      <w:lang w:val="ru-RU" w:eastAsia="ru-RU" w:bidi="ru-RU"/>
    </w:rPr>
  </w:style>
  <w:style w:type="character" w:customStyle="1" w:styleId="ListLabel89">
    <w:name w:val="ListLabel 89"/>
    <w:qFormat/>
    <w:rPr>
      <w:rFonts w:cs="Symbol"/>
      <w:lang w:val="ru-RU" w:eastAsia="ru-RU" w:bidi="ru-RU"/>
    </w:rPr>
  </w:style>
  <w:style w:type="character" w:customStyle="1" w:styleId="ListLabel90">
    <w:name w:val="ListLabel 90"/>
    <w:qFormat/>
    <w:rPr>
      <w:rFonts w:cs="Symbol"/>
      <w:lang w:val="ru-RU" w:eastAsia="ru-RU" w:bidi="ru-RU"/>
    </w:rPr>
  </w:style>
  <w:style w:type="character" w:customStyle="1" w:styleId="ListLabel91">
    <w:name w:val="ListLabel 91"/>
    <w:qFormat/>
    <w:rPr>
      <w:lang w:val="ru-RU" w:eastAsia="ru-RU" w:bidi="ru-RU"/>
    </w:rPr>
  </w:style>
  <w:style w:type="character" w:customStyle="1" w:styleId="ListLabel92">
    <w:name w:val="ListLabel 92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93">
    <w:name w:val="ListLabel 93"/>
    <w:qFormat/>
    <w:rPr>
      <w:rFonts w:cs="Symbol"/>
      <w:lang w:val="ru-RU" w:eastAsia="ru-RU" w:bidi="ru-RU"/>
    </w:rPr>
  </w:style>
  <w:style w:type="character" w:customStyle="1" w:styleId="ListLabel94">
    <w:name w:val="ListLabel 94"/>
    <w:qFormat/>
    <w:rPr>
      <w:rFonts w:cs="Symbol"/>
      <w:lang w:val="ru-RU" w:eastAsia="ru-RU" w:bidi="ru-RU"/>
    </w:rPr>
  </w:style>
  <w:style w:type="character" w:customStyle="1" w:styleId="ListLabel95">
    <w:name w:val="ListLabel 95"/>
    <w:qFormat/>
    <w:rPr>
      <w:rFonts w:cs="Symbol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spacing w:val="-2"/>
      <w:w w:val="100"/>
      <w:sz w:val="28"/>
      <w:lang w:val="ru-RU" w:eastAsia="ru-RU" w:bidi="ru-RU"/>
    </w:rPr>
  </w:style>
  <w:style w:type="character" w:customStyle="1" w:styleId="ListLabel101">
    <w:name w:val="ListLabel 101"/>
    <w:qFormat/>
    <w:rPr>
      <w:rFonts w:eastAsia="Times New Roman" w:cs="Times New Roman"/>
      <w:spacing w:val="-2"/>
      <w:w w:val="100"/>
      <w:sz w:val="28"/>
      <w:szCs w:val="28"/>
      <w:lang w:val="ru-RU" w:eastAsia="ru-RU" w:bidi="ru-RU"/>
    </w:rPr>
  </w:style>
  <w:style w:type="character" w:customStyle="1" w:styleId="ListLabel102">
    <w:name w:val="ListLabel 102"/>
    <w:qFormat/>
    <w:rPr>
      <w:rFonts w:cs="Symbol"/>
      <w:lang w:val="ru-RU" w:eastAsia="ru-RU" w:bidi="ru-RU"/>
    </w:rPr>
  </w:style>
  <w:style w:type="character" w:customStyle="1" w:styleId="ListLabel103">
    <w:name w:val="ListLabel 103"/>
    <w:qFormat/>
    <w:rPr>
      <w:rFonts w:cs="Symbol"/>
      <w:lang w:val="ru-RU" w:eastAsia="ru-RU" w:bidi="ru-RU"/>
    </w:rPr>
  </w:style>
  <w:style w:type="character" w:customStyle="1" w:styleId="ListLabel104">
    <w:name w:val="ListLabel 104"/>
    <w:qFormat/>
    <w:rPr>
      <w:rFonts w:cs="Symbol"/>
      <w:lang w:val="ru-RU" w:eastAsia="ru-RU" w:bidi="ru-RU"/>
    </w:rPr>
  </w:style>
  <w:style w:type="character" w:customStyle="1" w:styleId="ListLabel105">
    <w:name w:val="ListLabel 105"/>
    <w:qFormat/>
    <w:rPr>
      <w:rFonts w:cs="Symbol"/>
      <w:lang w:val="ru-RU" w:eastAsia="ru-RU" w:bidi="ru-RU"/>
    </w:rPr>
  </w:style>
  <w:style w:type="character" w:customStyle="1" w:styleId="ListLabel106">
    <w:name w:val="ListLabel 106"/>
    <w:qFormat/>
    <w:rPr>
      <w:rFonts w:cs="Symbol"/>
      <w:lang w:val="ru-RU" w:eastAsia="ru-RU" w:bidi="ru-RU"/>
    </w:rPr>
  </w:style>
  <w:style w:type="character" w:customStyle="1" w:styleId="ListLabel107">
    <w:name w:val="ListLabel 107"/>
    <w:qFormat/>
    <w:rPr>
      <w:rFonts w:cs="Symbol"/>
      <w:lang w:val="ru-RU" w:eastAsia="ru-RU" w:bidi="ru-RU"/>
    </w:rPr>
  </w:style>
  <w:style w:type="character" w:customStyle="1" w:styleId="ListLabel108">
    <w:name w:val="ListLabel 108"/>
    <w:qFormat/>
    <w:rPr>
      <w:rFonts w:cs="Symbol"/>
      <w:lang w:val="ru-RU" w:eastAsia="ru-RU" w:bidi="ru-RU"/>
    </w:rPr>
  </w:style>
  <w:style w:type="character" w:customStyle="1" w:styleId="ListLabel109">
    <w:name w:val="ListLabel 109"/>
    <w:qFormat/>
    <w:rPr>
      <w:rFonts w:cs="Times New Roman"/>
      <w:spacing w:val="-1"/>
      <w:w w:val="100"/>
      <w:sz w:val="28"/>
      <w:szCs w:val="28"/>
      <w:lang w:val="ru-RU" w:eastAsia="ru-RU" w:bidi="ru-RU"/>
    </w:rPr>
  </w:style>
  <w:style w:type="character" w:customStyle="1" w:styleId="ListLabel110">
    <w:name w:val="ListLabel 110"/>
    <w:qFormat/>
    <w:rPr>
      <w:rFonts w:cs="Symbol"/>
      <w:lang w:val="ru-RU" w:eastAsia="ru-RU" w:bidi="ru-RU"/>
    </w:rPr>
  </w:style>
  <w:style w:type="character" w:customStyle="1" w:styleId="ListLabel111">
    <w:name w:val="ListLabel 111"/>
    <w:qFormat/>
    <w:rPr>
      <w:rFonts w:cs="Symbol"/>
      <w:lang w:val="ru-RU" w:eastAsia="ru-RU" w:bidi="ru-RU"/>
    </w:rPr>
  </w:style>
  <w:style w:type="character" w:customStyle="1" w:styleId="ListLabel112">
    <w:name w:val="ListLabel 112"/>
    <w:qFormat/>
    <w:rPr>
      <w:rFonts w:cs="Symbol"/>
      <w:lang w:val="ru-RU" w:eastAsia="ru-RU" w:bidi="ru-RU"/>
    </w:rPr>
  </w:style>
  <w:style w:type="character" w:customStyle="1" w:styleId="ListLabel113">
    <w:name w:val="ListLabel 113"/>
    <w:qFormat/>
    <w:rPr>
      <w:rFonts w:cs="Symbol"/>
      <w:lang w:val="ru-RU" w:eastAsia="ru-RU" w:bidi="ru-RU"/>
    </w:rPr>
  </w:style>
  <w:style w:type="character" w:customStyle="1" w:styleId="ListLabel114">
    <w:name w:val="ListLabel 114"/>
    <w:qFormat/>
    <w:rPr>
      <w:rFonts w:cs="Symbol"/>
      <w:lang w:val="ru-RU" w:eastAsia="ru-RU" w:bidi="ru-RU"/>
    </w:rPr>
  </w:style>
  <w:style w:type="character" w:customStyle="1" w:styleId="ListLabel115">
    <w:name w:val="ListLabel 115"/>
    <w:qFormat/>
    <w:rPr>
      <w:rFonts w:cs="Symbol"/>
      <w:lang w:val="ru-RU" w:eastAsia="ru-RU" w:bidi="ru-RU"/>
    </w:rPr>
  </w:style>
  <w:style w:type="character" w:customStyle="1" w:styleId="ListLabel116">
    <w:name w:val="ListLabel 116"/>
    <w:qFormat/>
    <w:rPr>
      <w:rFonts w:cs="Symbol"/>
      <w:lang w:val="ru-RU" w:eastAsia="ru-RU" w:bidi="ru-RU"/>
    </w:rPr>
  </w:style>
  <w:style w:type="character" w:customStyle="1" w:styleId="ListLabel117">
    <w:name w:val="ListLabel 117"/>
    <w:qFormat/>
    <w:rPr>
      <w:rFonts w:cs="Symbol"/>
      <w:lang w:val="ru-RU" w:eastAsia="ru-RU" w:bidi="ru-RU"/>
    </w:rPr>
  </w:style>
  <w:style w:type="character" w:customStyle="1" w:styleId="ListLabel118">
    <w:name w:val="ListLabel 118"/>
    <w:qFormat/>
    <w:rPr>
      <w:rFonts w:cs="Times New Roman"/>
      <w:spacing w:val="-35"/>
      <w:w w:val="100"/>
      <w:sz w:val="28"/>
      <w:szCs w:val="28"/>
      <w:lang w:val="ru-RU" w:eastAsia="ru-RU" w:bidi="ru-RU"/>
    </w:rPr>
  </w:style>
  <w:style w:type="character" w:customStyle="1" w:styleId="ListLabel119">
    <w:name w:val="ListLabel 119"/>
    <w:qFormat/>
    <w:rPr>
      <w:rFonts w:cs="Symbol"/>
      <w:lang w:val="ru-RU" w:eastAsia="ru-RU" w:bidi="ru-RU"/>
    </w:rPr>
  </w:style>
  <w:style w:type="character" w:customStyle="1" w:styleId="ListLabel120">
    <w:name w:val="ListLabel 120"/>
    <w:qFormat/>
    <w:rPr>
      <w:rFonts w:cs="Symbol"/>
      <w:lang w:val="ru-RU" w:eastAsia="ru-RU" w:bidi="ru-RU"/>
    </w:rPr>
  </w:style>
  <w:style w:type="character" w:customStyle="1" w:styleId="ListLabel121">
    <w:name w:val="ListLabel 121"/>
    <w:qFormat/>
    <w:rPr>
      <w:rFonts w:cs="Symbol"/>
      <w:lang w:val="ru-RU" w:eastAsia="ru-RU" w:bidi="ru-RU"/>
    </w:rPr>
  </w:style>
  <w:style w:type="character" w:customStyle="1" w:styleId="ListLabel122">
    <w:name w:val="ListLabel 122"/>
    <w:qFormat/>
    <w:rPr>
      <w:rFonts w:cs="Symbol"/>
      <w:lang w:val="ru-RU" w:eastAsia="ru-RU" w:bidi="ru-RU"/>
    </w:rPr>
  </w:style>
  <w:style w:type="character" w:customStyle="1" w:styleId="ListLabel123">
    <w:name w:val="ListLabel 123"/>
    <w:qFormat/>
    <w:rPr>
      <w:rFonts w:cs="Symbol"/>
      <w:lang w:val="ru-RU" w:eastAsia="ru-RU" w:bidi="ru-RU"/>
    </w:rPr>
  </w:style>
  <w:style w:type="character" w:customStyle="1" w:styleId="ListLabel124">
    <w:name w:val="ListLabel 124"/>
    <w:qFormat/>
    <w:rPr>
      <w:rFonts w:cs="Symbol"/>
      <w:lang w:val="ru-RU" w:eastAsia="ru-RU" w:bidi="ru-RU"/>
    </w:rPr>
  </w:style>
  <w:style w:type="character" w:customStyle="1" w:styleId="ListLabel125">
    <w:name w:val="ListLabel 125"/>
    <w:qFormat/>
    <w:rPr>
      <w:rFonts w:cs="Symbol"/>
      <w:lang w:val="ru-RU" w:eastAsia="ru-RU" w:bidi="ru-RU"/>
    </w:rPr>
  </w:style>
  <w:style w:type="character" w:customStyle="1" w:styleId="ListLabel126">
    <w:name w:val="ListLabel 126"/>
    <w:qFormat/>
    <w:rPr>
      <w:rFonts w:cs="Symbol"/>
      <w:lang w:val="ru-RU" w:eastAsia="ru-RU" w:bidi="ru-RU"/>
    </w:rPr>
  </w:style>
  <w:style w:type="character" w:customStyle="1" w:styleId="ListLabel127">
    <w:name w:val="ListLabel 127"/>
    <w:qFormat/>
    <w:rPr>
      <w:lang w:val="ru-RU" w:eastAsia="ru-RU" w:bidi="ru-RU"/>
    </w:rPr>
  </w:style>
  <w:style w:type="character" w:customStyle="1" w:styleId="ListLabel128">
    <w:name w:val="ListLabel 128"/>
    <w:qFormat/>
    <w:rPr>
      <w:rFonts w:eastAsia="Times New Roman" w:cs="Times New Roman"/>
      <w:spacing w:val="-27"/>
      <w:w w:val="100"/>
      <w:sz w:val="28"/>
      <w:szCs w:val="28"/>
      <w:lang w:val="ru-RU" w:eastAsia="ru-RU" w:bidi="ru-RU"/>
    </w:rPr>
  </w:style>
  <w:style w:type="character" w:customStyle="1" w:styleId="ListLabel129">
    <w:name w:val="ListLabel 129"/>
    <w:qFormat/>
    <w:rPr>
      <w:rFonts w:cs="Symbol"/>
      <w:lang w:val="ru-RU" w:eastAsia="ru-RU" w:bidi="ru-RU"/>
    </w:rPr>
  </w:style>
  <w:style w:type="character" w:customStyle="1" w:styleId="ListLabel130">
    <w:name w:val="ListLabel 130"/>
    <w:qFormat/>
    <w:rPr>
      <w:rFonts w:cs="Symbol"/>
      <w:lang w:val="ru-RU" w:eastAsia="ru-RU" w:bidi="ru-RU"/>
    </w:rPr>
  </w:style>
  <w:style w:type="character" w:customStyle="1" w:styleId="ListLabel131">
    <w:name w:val="ListLabel 131"/>
    <w:qFormat/>
    <w:rPr>
      <w:rFonts w:cs="Symbol"/>
      <w:lang w:val="ru-RU" w:eastAsia="ru-RU" w:bidi="ru-RU"/>
    </w:rPr>
  </w:style>
  <w:style w:type="character" w:customStyle="1" w:styleId="ListLabel132">
    <w:name w:val="ListLabel 132"/>
    <w:qFormat/>
    <w:rPr>
      <w:rFonts w:cs="Symbol"/>
      <w:lang w:val="ru-RU" w:eastAsia="ru-RU" w:bidi="ru-RU"/>
    </w:rPr>
  </w:style>
  <w:style w:type="character" w:customStyle="1" w:styleId="ListLabel133">
    <w:name w:val="ListLabel 133"/>
    <w:qFormat/>
    <w:rPr>
      <w:rFonts w:cs="Symbol"/>
      <w:lang w:val="ru-RU" w:eastAsia="ru-RU" w:bidi="ru-RU"/>
    </w:rPr>
  </w:style>
  <w:style w:type="character" w:customStyle="1" w:styleId="ListLabel134">
    <w:name w:val="ListLabel 134"/>
    <w:qFormat/>
    <w:rPr>
      <w:rFonts w:cs="Symbol"/>
      <w:lang w:val="ru-RU" w:eastAsia="ru-RU" w:bidi="ru-RU"/>
    </w:rPr>
  </w:style>
  <w:style w:type="character" w:customStyle="1" w:styleId="ListLabel135">
    <w:name w:val="ListLabel 135"/>
    <w:qFormat/>
    <w:rPr>
      <w:rFonts w:cs="Symbol"/>
      <w:lang w:val="ru-RU" w:eastAsia="ru-RU" w:bidi="ru-RU"/>
    </w:rPr>
  </w:style>
  <w:style w:type="character" w:customStyle="1" w:styleId="ListLabel136">
    <w:name w:val="ListLabel 136"/>
    <w:qFormat/>
    <w:rPr>
      <w:rFonts w:eastAsia="Times New Roman" w:cs="Times New Roman"/>
      <w:b/>
      <w:bCs/>
      <w:spacing w:val="-2"/>
      <w:w w:val="100"/>
      <w:sz w:val="28"/>
      <w:szCs w:val="28"/>
      <w:lang w:val="ru-RU" w:eastAsia="ru-RU" w:bidi="ru-RU"/>
    </w:rPr>
  </w:style>
  <w:style w:type="character" w:customStyle="1" w:styleId="ListLabel137">
    <w:name w:val="ListLabel 137"/>
    <w:qFormat/>
    <w:rPr>
      <w:rFonts w:eastAsia="Times New Roman" w:cs="Times New Roman"/>
      <w:spacing w:val="-24"/>
      <w:w w:val="100"/>
      <w:sz w:val="28"/>
      <w:szCs w:val="28"/>
      <w:lang w:val="ru-RU" w:eastAsia="ru-RU" w:bidi="ru-RU"/>
    </w:rPr>
  </w:style>
  <w:style w:type="character" w:customStyle="1" w:styleId="ListLabel138">
    <w:name w:val="ListLabel 138"/>
    <w:qFormat/>
    <w:rPr>
      <w:rFonts w:cs="Symbol"/>
      <w:lang w:val="ru-RU" w:eastAsia="ru-RU" w:bidi="ru-RU"/>
    </w:rPr>
  </w:style>
  <w:style w:type="character" w:customStyle="1" w:styleId="ListLabel139">
    <w:name w:val="ListLabel 139"/>
    <w:qFormat/>
    <w:rPr>
      <w:rFonts w:cs="Symbol"/>
      <w:lang w:val="ru-RU" w:eastAsia="ru-RU" w:bidi="ru-RU"/>
    </w:rPr>
  </w:style>
  <w:style w:type="character" w:customStyle="1" w:styleId="ListLabel140">
    <w:name w:val="ListLabel 140"/>
    <w:qFormat/>
    <w:rPr>
      <w:rFonts w:cs="Symbol"/>
      <w:lang w:val="ru-RU" w:eastAsia="ru-RU" w:bidi="ru-RU"/>
    </w:rPr>
  </w:style>
  <w:style w:type="character" w:customStyle="1" w:styleId="ListLabel141">
    <w:name w:val="ListLabel 141"/>
    <w:qFormat/>
    <w:rPr>
      <w:rFonts w:cs="Symbol"/>
      <w:lang w:val="ru-RU" w:eastAsia="ru-RU" w:bidi="ru-RU"/>
    </w:rPr>
  </w:style>
  <w:style w:type="character" w:customStyle="1" w:styleId="ListLabel142">
    <w:name w:val="ListLabel 142"/>
    <w:qFormat/>
    <w:rPr>
      <w:rFonts w:cs="Symbol"/>
      <w:lang w:val="ru-RU" w:eastAsia="ru-RU" w:bidi="ru-RU"/>
    </w:rPr>
  </w:style>
  <w:style w:type="character" w:customStyle="1" w:styleId="ListLabel143">
    <w:name w:val="ListLabel 143"/>
    <w:qFormat/>
    <w:rPr>
      <w:rFonts w:cs="Symbol"/>
      <w:lang w:val="ru-RU" w:eastAsia="ru-RU" w:bidi="ru-RU"/>
    </w:rPr>
  </w:style>
  <w:style w:type="character" w:customStyle="1" w:styleId="ListLabel144">
    <w:name w:val="ListLabel 144"/>
    <w:qFormat/>
    <w:rPr>
      <w:rFonts w:cs="Symbol"/>
      <w:lang w:val="ru-RU" w:eastAsia="ru-RU" w:bidi="ru-RU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1"/>
    <w:qFormat/>
    <w:pPr>
      <w:ind w:left="120"/>
      <w:jc w:val="both"/>
    </w:pPr>
    <w:rPr>
      <w:sz w:val="28"/>
      <w:szCs w:val="28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b">
    <w:name w:val="footer"/>
    <w:basedOn w:val="a"/>
  </w:style>
  <w:style w:type="paragraph" w:customStyle="1" w:styleId="ac">
    <w:name w:val="Содержимое врезки"/>
    <w:basedOn w:val="a"/>
    <w:qFormat/>
  </w:style>
  <w:style w:type="paragraph" w:customStyle="1" w:styleId="ad">
    <w:name w:val="[Без стиля]"/>
    <w:qFormat/>
    <w:pPr>
      <w:suppressAutoHyphens/>
      <w:spacing w:line="288" w:lineRule="auto"/>
      <w:textAlignment w:val="center"/>
    </w:pPr>
    <w:rPr>
      <w:rFonts w:ascii="Times New Roman" w:eastAsia="Times New Roman" w:hAnsi="Times New Roman" w:cs="Liberation Serif"/>
      <w:color w:val="000000"/>
      <w:kern w:val="2"/>
      <w:sz w:val="24"/>
      <w:szCs w:val="24"/>
      <w:lang w:eastAsia="ar-SA"/>
    </w:rPr>
  </w:style>
  <w:style w:type="paragraph" w:customStyle="1" w:styleId="17PRIL-txt">
    <w:name w:val="17PRIL-txt"/>
    <w:basedOn w:val="a"/>
    <w:qFormat/>
    <w:pPr>
      <w:widowControl/>
      <w:spacing w:after="160" w:line="280" w:lineRule="atLeast"/>
      <w:jc w:val="both"/>
      <w:textAlignment w:val="center"/>
    </w:pPr>
    <w:rPr>
      <w:rFonts w:ascii="Whitney Book" w:eastAsia="Whitney Book" w:hAnsi="Whitney Book"/>
      <w:color w:val="000000"/>
      <w:sz w:val="18"/>
      <w:lang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hfsM+g4AjN0aB2vd0oRTN4TrAjM=</DigestValue>
    </Reference>
    <Reference Type="http://www.w3.org/2000/09/xmldsig#Object" URI="#idOfficeObject">
      <DigestMethod Algorithm="http://www.w3.org/2000/09/xmldsig#sha1"/>
      <DigestValue>8s4s8/aH+Nao+MYsmZr1YCls+lY=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ug/lv8C7kNuNaGCZP74G9PAuWTw=</DigestValue>
    </Reference>
    <Reference Type="http://www.w3.org/2000/09/xmldsig#Object" URI="#idValidSigLnImg">
      <DigestMethod Algorithm="http://www.w3.org/2000/09/xmldsig#sha1"/>
      <DigestValue>JxllTAScalF5JANs1R0USSkY/0c=</DigestValue>
    </Reference>
    <Reference Type="http://www.w3.org/2000/09/xmldsig#Object" URI="#idInvalidSigLnImg">
      <DigestMethod Algorithm="http://www.w3.org/2000/09/xmldsig#sha1"/>
      <DigestValue>smE+4bUbC99pgdAhAA/jVwErE+8=</DigestValue>
    </Reference>
  </SignedInfo>
  <SignatureValue>ToX4yYI5opn5ghJYhkKIUpeWZqrJYhFS58PHD+NtDPFf04Kp9lYl0EcFwZTfHvmtx0ErmdCNPEcr
/tFlexLrBDraIv2UmC3tztDUuYPoYZz2B/g6t+a3AY/wFmBinC+XZhwf2hvqmtvXR1SNg0vBvkYa
VhtVKTiRaDclKoE41YA=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SePFq1O4hvlMc1x5lJXz9v0n94c=</DigestValue>
      </Reference>
      <Reference URI="/word/document.xml?ContentType=application/vnd.openxmlformats-officedocument.wordprocessingml.document.main+xml">
        <DigestMethod Algorithm="http://www.w3.org/2000/09/xmldsig#sha1"/>
        <DigestValue>gg2bImq35KbnMhPhbQ1sMe4Qjho=</DigestValue>
      </Reference>
      <Reference URI="/word/endnotes.xml?ContentType=application/vnd.openxmlformats-officedocument.wordprocessingml.endnotes+xml">
        <DigestMethod Algorithm="http://www.w3.org/2000/09/xmldsig#sha1"/>
        <DigestValue>JAJGdzLd+4T/ASCT2E68sl5Blsc=</DigestValue>
      </Reference>
      <Reference URI="/word/fontTable.xml?ContentType=application/vnd.openxmlformats-officedocument.wordprocessingml.fontTable+xml">
        <DigestMethod Algorithm="http://www.w3.org/2000/09/xmldsig#sha1"/>
        <DigestValue>jjqjqcBU3jRmJyQcNkIBzwX6Pck=</DigestValue>
      </Reference>
      <Reference URI="/word/footer1.xml?ContentType=application/vnd.openxmlformats-officedocument.wordprocessingml.footer+xml">
        <DigestMethod Algorithm="http://www.w3.org/2000/09/xmldsig#sha1"/>
        <DigestValue>AtVch7W6PuOeGKMl3uMfqv+XBi8=</DigestValue>
      </Reference>
      <Reference URI="/word/footer2.xml?ContentType=application/vnd.openxmlformats-officedocument.wordprocessingml.footer+xml">
        <DigestMethod Algorithm="http://www.w3.org/2000/09/xmldsig#sha1"/>
        <DigestValue>AK2Det37AliLAG8YXCJpwQbiTO0=</DigestValue>
      </Reference>
      <Reference URI="/word/footer3.xml?ContentType=application/vnd.openxmlformats-officedocument.wordprocessingml.footer+xml">
        <DigestMethod Algorithm="http://www.w3.org/2000/09/xmldsig#sha1"/>
        <DigestValue>PeTXMarOWyyzNN0yEDjrykp+QxM=</DigestValue>
      </Reference>
      <Reference URI="/word/footer4.xml?ContentType=application/vnd.openxmlformats-officedocument.wordprocessingml.footer+xml">
        <DigestMethod Algorithm="http://www.w3.org/2000/09/xmldsig#sha1"/>
        <DigestValue>sU0R70GP7BSCEsnIbEPq9OPRnUM=</DigestValue>
      </Reference>
      <Reference URI="/word/footnotes.xml?ContentType=application/vnd.openxmlformats-officedocument.wordprocessingml.footnotes+xml">
        <DigestMethod Algorithm="http://www.w3.org/2000/09/xmldsig#sha1"/>
        <DigestValue>VoKIyNkeCa5m/lttJlYvzCwR1fg=</DigestValue>
      </Reference>
      <Reference URI="/word/media/image1.emf?ContentType=image/x-emf">
        <DigestMethod Algorithm="http://www.w3.org/2000/09/xmldsig#sha1"/>
        <DigestValue>EFaJhX63JmCzg+YznCrEFfL/Auc=</DigestValue>
      </Reference>
      <Reference URI="/word/numbering.xml?ContentType=application/vnd.openxmlformats-officedocument.wordprocessingml.numbering+xml">
        <DigestMethod Algorithm="http://www.w3.org/2000/09/xmldsig#sha1"/>
        <DigestValue>UqaLPF81hxfBP4g8TtHgMap1hIU=</DigestValue>
      </Reference>
      <Reference URI="/word/settings.xml?ContentType=application/vnd.openxmlformats-officedocument.wordprocessingml.settings+xml">
        <DigestMethod Algorithm="http://www.w3.org/2000/09/xmldsig#sha1"/>
        <DigestValue>XxPsF9fWOpw3347t+eimD523M44=</DigestValue>
      </Reference>
      <Reference URI="/word/styles.xml?ContentType=application/vnd.openxmlformats-officedocument.wordprocessingml.styles+xml">
        <DigestMethod Algorithm="http://www.w3.org/2000/09/xmldsig#sha1"/>
        <DigestValue>P5orF+9NNtUgqOsfaIqHWjWmbBw=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2020-12-21T10:44:27Z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{90E3D684-C208-483D-A0D6-EEB437824E63}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2020-12-21T10:44:27Z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DQuBUAND+0UwAAAAAgAAAAAAAAAPhLqxCIyWEAaLQVAAcAAAAQ+RYMAAAAAGS0FQABAAAAAAAAAAAAAAAAAABAoFezEAgAAADkshUAgAGAdQ1ce3XfW3t15LIVAGQBAAAAAAAAAAAAAARldXcEZXV38P///wAIAAAAAgAAAAAAAAyzFQCXbHV3AAAAAAAAAABCtBUACQAAADC0FQAJAAAAAAAAAAAAAAAwtBUARLMVAJrsdHcAAAAAAAIAAAAAFQAJAAAAMLQVAAkAAABMEnZ3AAAAAAAAAAAwtBUACQAAAAAAAABwsxUAQDB0dwAAAAAAAgAAMLQV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8IQ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zBkCkFQACBMJ3MuLBd9gDwnfnQOV2lOTDVAAAAAD//wAAAACEdX5aAACQpBUA2HM8BgAAAADQQ1IA5KMVAGDzhXUAAAAAAABDaGFyVXBwZXJXAFx7dd9be3UkpBUAZAEAAAAAAAAAAAAABGV1dwRldXf1////AAgAAAACAAAAAAAATKQVAJdsdXcAAAAAAAAAAIKlFQAJAAAAcKUVAAkAAAAAAAAAAAAAAHClFQCEpBUAmux0dwAAAAAAAgAAAAAVAAkAAABwpRUACQAAAEwSdncAAAAAAAAAAHClFQAJAAAAAAAAALCkFQBAMHR3AAAAAAACAABwpRU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twCgPj//wRmNgBg+f//5AQAgP////8DAAAAAAAAAEAd3AKA+P//PYYAAAAAAABXDABbMJ2VAgEAAABIAnt1zA17dfgYe3X86BUA+QHCd17pFQDLAgAAAAB6dcwNe3U7AsJ3WwzldlzpFQAAAAAAXOkVAGsM5XYk6RUA9OkVAAAAenUAAHp1AQAAAOgAAADoAHp1AAAAAARldXcEZXV3qOkVAAAIAAAAAgAAAAAAAPjoFQCXbHV3AAAAAAAAAAAq6hUABwAAABzqFQAHAAAAAAAAAAAAAAAc6hUAMOkVAJrsdHcAAAAAAAIAAAAAFQAHAAAAHOoVAAcAAABMEnZ3AAAAAAAAAAAc6hUABwAAAAAAAABc6RUAQDB0dwAAAAAAAgAAHOo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NSsrFONAjFPuAUMVAqwrFPIO4ECuEkAACgkWgYAAAAAgLIVALgFDFQY8KoQFAAAALA9lQOgthUAFK6uUzh+lANnDgRwAAAAAGSyFQCAAYB1DVx7dd9be3VkshUAZAEAAAAAAAAAAAAABGV1dwRldXfg////AAgAAAACAAAAAAAAjLIVAJdsdXcAAAAAAAAAALyzFQAGAAAAsLMVAAYAAAAAAAAAAAAAALCzFQDEshUAmux0dwAAAAAAAgAAAAAVAAYAAACwsxUABgAAAEwSdncAAAAAAAAAALCzFQAGAAAAAAAAAPCyFQBAMHR3AAAAAAACAACwsxU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0LgVADQ/tFMAAAAAIAAAAAAAAAD4S6sQiMlhAGi0FQAHAAAAEPkWDAAAAABktBUAAQAAAAAAAAAAAAAAAAAAQKBXsxAIAAAA5LIVAIABgHUNXHt131t7deSyFQBkAQAAAAAAAAAAAAAEZXV3BGV1d/D///8ACAAAAAIAAAAAAAAMsxUAl2x1dwAAAAAAAAAAQrQVAAkAAAAwtBUACQAAAAAAAAAAAAAAMLQVAESzFQCa7HR3AAAAAAACAAAAABUACQAAADC0FQAJAAAATBJ2dwAAAAAAAAAAMLQVAAkAAAAAAAAAcLMVAEAwdHcAAAAAAAIAADC0FQ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Детский сад № 2</cp:lastModifiedBy>
  <cp:revision>14</cp:revision>
  <cp:lastPrinted>2019-04-15T09:57:00Z</cp:lastPrinted>
  <dcterms:created xsi:type="dcterms:W3CDTF">2019-04-12T11:28:00Z</dcterms:created>
  <dcterms:modified xsi:type="dcterms:W3CDTF">2020-12-21T10:44:00Z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